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2E033" w14:textId="77777777" w:rsidR="00120F6A" w:rsidRPr="001E7D06" w:rsidRDefault="00120F6A" w:rsidP="001E7D06">
      <w:pPr>
        <w:widowControl w:val="0"/>
        <w:shd w:val="clear" w:color="auto" w:fill="FFFFFF" w:themeFill="background1"/>
        <w:spacing w:after="0" w:line="240" w:lineRule="auto"/>
        <w:ind w:left="5245"/>
        <w:rPr>
          <w:rFonts w:eastAsia="Times New Roman" w:cs="Times New Roman"/>
          <w:bCs/>
          <w:lang w:eastAsia="ru-RU"/>
        </w:rPr>
      </w:pPr>
      <w:bookmarkStart w:id="0" w:name="_GoBack"/>
      <w:bookmarkEnd w:id="0"/>
      <w:r w:rsidRPr="001E7D06">
        <w:rPr>
          <w:rFonts w:eastAsia="Times New Roman" w:cs="Times New Roman"/>
          <w:bCs/>
          <w:lang w:eastAsia="ru-RU"/>
        </w:rPr>
        <w:t xml:space="preserve">Приложение 1 </w:t>
      </w:r>
    </w:p>
    <w:p w14:paraId="5F1FE70E" w14:textId="77777777" w:rsidR="00120F6A" w:rsidRPr="001E7D06" w:rsidRDefault="00120F6A" w:rsidP="001E7D06">
      <w:pPr>
        <w:widowControl w:val="0"/>
        <w:shd w:val="clear" w:color="auto" w:fill="FFFFFF" w:themeFill="background1"/>
        <w:spacing w:after="0" w:line="240" w:lineRule="auto"/>
        <w:ind w:left="5245"/>
        <w:rPr>
          <w:rFonts w:eastAsia="Times New Roman" w:cs="Times New Roman"/>
          <w:bCs/>
          <w:lang w:eastAsia="ru-RU"/>
        </w:rPr>
      </w:pPr>
      <w:r w:rsidRPr="001E7D06">
        <w:rPr>
          <w:rFonts w:eastAsia="Times New Roman" w:cs="Times New Roman"/>
          <w:bCs/>
          <w:lang w:eastAsia="ru-RU"/>
        </w:rPr>
        <w:t>к протоколу № </w:t>
      </w:r>
      <w:r w:rsidR="004132C5">
        <w:rPr>
          <w:rFonts w:eastAsia="Times New Roman" w:cs="Times New Roman"/>
          <w:bCs/>
          <w:lang w:eastAsia="ru-RU"/>
        </w:rPr>
        <w:t>8</w:t>
      </w:r>
      <w:r w:rsidRPr="001E7D06">
        <w:rPr>
          <w:rFonts w:eastAsia="Times New Roman" w:cs="Times New Roman"/>
          <w:bCs/>
          <w:lang w:eastAsia="ru-RU"/>
        </w:rPr>
        <w:t xml:space="preserve"> заседания антитеррористической комиссии в Ярославской области </w:t>
      </w:r>
      <w:r w:rsidRPr="001E7D06">
        <w:rPr>
          <w:rFonts w:eastAsia="Times New Roman" w:cs="Times New Roman"/>
          <w:bCs/>
          <w:lang w:eastAsia="ru-RU"/>
        </w:rPr>
        <w:br/>
        <w:t xml:space="preserve">от </w:t>
      </w:r>
      <w:r w:rsidR="004132C5">
        <w:rPr>
          <w:rFonts w:eastAsia="Times New Roman" w:cs="Times New Roman"/>
          <w:bCs/>
          <w:lang w:eastAsia="ru-RU"/>
        </w:rPr>
        <w:t>___</w:t>
      </w:r>
      <w:r w:rsidRPr="001E7D06">
        <w:rPr>
          <w:rFonts w:eastAsia="Times New Roman" w:cs="Times New Roman"/>
          <w:bCs/>
          <w:lang w:eastAsia="ru-RU"/>
        </w:rPr>
        <w:t>.1</w:t>
      </w:r>
      <w:r w:rsidR="004132C5">
        <w:rPr>
          <w:rFonts w:eastAsia="Times New Roman" w:cs="Times New Roman"/>
          <w:bCs/>
          <w:lang w:eastAsia="ru-RU"/>
        </w:rPr>
        <w:t>2</w:t>
      </w:r>
      <w:r w:rsidRPr="001E7D06">
        <w:rPr>
          <w:rFonts w:eastAsia="Times New Roman" w:cs="Times New Roman"/>
          <w:bCs/>
          <w:lang w:eastAsia="ru-RU"/>
        </w:rPr>
        <w:t>.202</w:t>
      </w:r>
      <w:r w:rsidR="004132C5">
        <w:rPr>
          <w:rFonts w:eastAsia="Times New Roman" w:cs="Times New Roman"/>
          <w:bCs/>
          <w:lang w:eastAsia="ru-RU"/>
        </w:rPr>
        <w:t>1</w:t>
      </w:r>
    </w:p>
    <w:p w14:paraId="65EFFED1" w14:textId="77777777" w:rsidR="00120F6A" w:rsidRPr="001E7D06" w:rsidRDefault="00120F6A" w:rsidP="001E7D06">
      <w:pPr>
        <w:widowControl w:val="0"/>
        <w:shd w:val="clear" w:color="auto" w:fill="FFFFFF" w:themeFill="background1"/>
        <w:spacing w:after="0" w:line="240" w:lineRule="auto"/>
        <w:ind w:left="5245"/>
        <w:rPr>
          <w:rFonts w:eastAsia="Calibri" w:cs="Times New Roman"/>
          <w:spacing w:val="60"/>
          <w:u w:val="single"/>
        </w:rPr>
      </w:pPr>
    </w:p>
    <w:p w14:paraId="430F85FF" w14:textId="77777777" w:rsidR="00120F6A" w:rsidRPr="001E7D06" w:rsidRDefault="00120F6A" w:rsidP="001E7D06">
      <w:pPr>
        <w:widowControl w:val="0"/>
        <w:shd w:val="clear" w:color="auto" w:fill="FFFFFF" w:themeFill="background1"/>
        <w:spacing w:after="0" w:line="240" w:lineRule="auto"/>
        <w:ind w:left="5245"/>
        <w:rPr>
          <w:rFonts w:eastAsia="Calibri" w:cs="Times New Roman"/>
        </w:rPr>
      </w:pPr>
      <w:r w:rsidRPr="001E7D06">
        <w:rPr>
          <w:rFonts w:eastAsia="Calibri" w:cs="Times New Roman"/>
        </w:rPr>
        <w:t>УТВЕРЖДАЮ</w:t>
      </w:r>
    </w:p>
    <w:p w14:paraId="45945AF5" w14:textId="77777777" w:rsidR="00120F6A" w:rsidRPr="001E7D06" w:rsidRDefault="00120F6A" w:rsidP="001E7D06">
      <w:pPr>
        <w:widowControl w:val="0"/>
        <w:shd w:val="clear" w:color="auto" w:fill="FFFFFF" w:themeFill="background1"/>
        <w:spacing w:after="0" w:line="240" w:lineRule="auto"/>
        <w:ind w:left="5245"/>
        <w:rPr>
          <w:rFonts w:eastAsia="Calibri" w:cs="Times New Roman"/>
        </w:rPr>
      </w:pPr>
      <w:r w:rsidRPr="001E7D06">
        <w:rPr>
          <w:rFonts w:eastAsia="Calibri" w:cs="Times New Roman"/>
        </w:rPr>
        <w:t xml:space="preserve">Председатель антитеррористической комиссии </w:t>
      </w:r>
      <w:r w:rsidRPr="001E7D06">
        <w:rPr>
          <w:rFonts w:eastAsia="Calibri" w:cs="Times New Roman"/>
        </w:rPr>
        <w:br/>
        <w:t>в Ярославской области</w:t>
      </w:r>
      <w:r w:rsidR="004132C5">
        <w:rPr>
          <w:rFonts w:eastAsia="Calibri" w:cs="Times New Roman"/>
        </w:rPr>
        <w:t xml:space="preserve">, исполняющий обязанности </w:t>
      </w:r>
      <w:r w:rsidR="00007760" w:rsidRPr="001E7D06">
        <w:rPr>
          <w:rFonts w:eastAsia="Calibri" w:cs="Times New Roman"/>
        </w:rPr>
        <w:br/>
      </w:r>
      <w:r w:rsidRPr="001E7D06">
        <w:rPr>
          <w:rFonts w:eastAsia="Calibri" w:cs="Times New Roman"/>
        </w:rPr>
        <w:t>Губернатор</w:t>
      </w:r>
      <w:r w:rsidR="004132C5">
        <w:rPr>
          <w:rFonts w:eastAsia="Calibri" w:cs="Times New Roman"/>
        </w:rPr>
        <w:t>а</w:t>
      </w:r>
      <w:r w:rsidRPr="001E7D06">
        <w:rPr>
          <w:rFonts w:eastAsia="Calibri" w:cs="Times New Roman"/>
        </w:rPr>
        <w:t xml:space="preserve"> Ярославской области</w:t>
      </w:r>
    </w:p>
    <w:p w14:paraId="6772423E" w14:textId="77777777" w:rsidR="00120F6A" w:rsidRPr="001E7D06" w:rsidRDefault="00120F6A" w:rsidP="001E7D06">
      <w:pPr>
        <w:widowControl w:val="0"/>
        <w:shd w:val="clear" w:color="auto" w:fill="FFFFFF" w:themeFill="background1"/>
        <w:spacing w:after="0" w:line="240" w:lineRule="auto"/>
        <w:ind w:left="5245"/>
        <w:rPr>
          <w:rFonts w:eastAsia="Calibri" w:cs="Times New Roman"/>
        </w:rPr>
      </w:pPr>
    </w:p>
    <w:p w14:paraId="25642B2D" w14:textId="77777777" w:rsidR="00120F6A" w:rsidRPr="001E7D06" w:rsidRDefault="00120F6A" w:rsidP="001E7D06">
      <w:pPr>
        <w:widowControl w:val="0"/>
        <w:shd w:val="clear" w:color="auto" w:fill="FFFFFF" w:themeFill="background1"/>
        <w:spacing w:after="0" w:line="240" w:lineRule="auto"/>
        <w:ind w:left="5245"/>
        <w:rPr>
          <w:rFonts w:eastAsia="Calibri" w:cs="Times New Roman"/>
        </w:rPr>
      </w:pPr>
      <w:r w:rsidRPr="001E7D06">
        <w:rPr>
          <w:rFonts w:eastAsia="Calibri" w:cs="Times New Roman"/>
        </w:rPr>
        <w:t xml:space="preserve">_______________ </w:t>
      </w:r>
      <w:r w:rsidR="00A12DD6">
        <w:rPr>
          <w:rFonts w:eastAsia="Calibri" w:cs="Times New Roman"/>
        </w:rPr>
        <w:t>А</w:t>
      </w:r>
      <w:r w:rsidRPr="001E7D06">
        <w:rPr>
          <w:rFonts w:eastAsia="Calibri" w:cs="Times New Roman"/>
        </w:rPr>
        <w:t>.</w:t>
      </w:r>
      <w:r w:rsidR="00A12DD6">
        <w:rPr>
          <w:rFonts w:eastAsia="Calibri" w:cs="Times New Roman"/>
        </w:rPr>
        <w:t>Ю</w:t>
      </w:r>
      <w:r w:rsidRPr="001E7D06">
        <w:rPr>
          <w:rFonts w:eastAsia="Calibri" w:cs="Times New Roman"/>
        </w:rPr>
        <w:t xml:space="preserve">. </w:t>
      </w:r>
      <w:r w:rsidR="00A12DD6">
        <w:rPr>
          <w:rFonts w:eastAsia="Calibri" w:cs="Times New Roman"/>
        </w:rPr>
        <w:t>Шабалин</w:t>
      </w:r>
    </w:p>
    <w:p w14:paraId="0ED93158" w14:textId="77777777" w:rsidR="00120F6A" w:rsidRPr="001E7D06" w:rsidRDefault="00120F6A" w:rsidP="001E7D06">
      <w:pPr>
        <w:widowControl w:val="0"/>
        <w:shd w:val="clear" w:color="auto" w:fill="FFFFFF" w:themeFill="background1"/>
        <w:spacing w:after="0" w:line="240" w:lineRule="auto"/>
        <w:ind w:left="5245"/>
        <w:rPr>
          <w:rFonts w:eastAsia="Calibri" w:cs="Times New Roman"/>
        </w:rPr>
      </w:pPr>
    </w:p>
    <w:p w14:paraId="3D46C832" w14:textId="77777777" w:rsidR="00120F6A" w:rsidRPr="001E7D06" w:rsidRDefault="00120F6A" w:rsidP="001E7D06">
      <w:pPr>
        <w:widowControl w:val="0"/>
        <w:shd w:val="clear" w:color="auto" w:fill="FFFFFF" w:themeFill="background1"/>
        <w:spacing w:after="0" w:line="240" w:lineRule="auto"/>
        <w:ind w:left="5245"/>
        <w:rPr>
          <w:rFonts w:eastAsia="Calibri" w:cs="Times New Roman"/>
        </w:rPr>
      </w:pPr>
      <w:r w:rsidRPr="001E7D06">
        <w:rPr>
          <w:rFonts w:eastAsia="Calibri" w:cs="Times New Roman"/>
        </w:rPr>
        <w:t>«___» __________ 202</w:t>
      </w:r>
      <w:r w:rsidR="004132C5">
        <w:rPr>
          <w:rFonts w:eastAsia="Calibri" w:cs="Times New Roman"/>
        </w:rPr>
        <w:t>1</w:t>
      </w:r>
      <w:r w:rsidRPr="001E7D06">
        <w:rPr>
          <w:rFonts w:eastAsia="Calibri" w:cs="Times New Roman"/>
        </w:rPr>
        <w:t> года</w:t>
      </w:r>
    </w:p>
    <w:p w14:paraId="5F7B0E17" w14:textId="77777777" w:rsidR="00120F6A" w:rsidRPr="001E7D06" w:rsidRDefault="00120F6A" w:rsidP="001E7D06">
      <w:pPr>
        <w:widowControl w:val="0"/>
        <w:shd w:val="clear" w:color="auto" w:fill="FFFFFF" w:themeFill="background1"/>
        <w:spacing w:after="0" w:line="240" w:lineRule="auto"/>
        <w:jc w:val="both"/>
        <w:rPr>
          <w:rFonts w:eastAsia="Calibri" w:cs="Times New Roman"/>
        </w:rPr>
      </w:pPr>
    </w:p>
    <w:p w14:paraId="0ED85FBA" w14:textId="77777777" w:rsidR="00120F6A" w:rsidRPr="001E7D06" w:rsidRDefault="00120F6A" w:rsidP="001E7D06">
      <w:pPr>
        <w:widowControl w:val="0"/>
        <w:shd w:val="clear" w:color="auto" w:fill="FFFFFF" w:themeFill="background1"/>
        <w:spacing w:after="0" w:line="240" w:lineRule="auto"/>
        <w:jc w:val="center"/>
        <w:rPr>
          <w:rFonts w:eastAsia="Calibri" w:cs="Times New Roman"/>
          <w:b/>
          <w:spacing w:val="60"/>
        </w:rPr>
      </w:pPr>
      <w:r w:rsidRPr="001E7D06">
        <w:rPr>
          <w:rFonts w:eastAsia="Calibri" w:cs="Times New Roman"/>
          <w:b/>
          <w:spacing w:val="60"/>
        </w:rPr>
        <w:t>ПЛАН</w:t>
      </w:r>
    </w:p>
    <w:p w14:paraId="1DDD0E1B" w14:textId="77777777" w:rsidR="00120F6A" w:rsidRPr="001E7D06" w:rsidRDefault="00120F6A" w:rsidP="001E7D06">
      <w:pPr>
        <w:widowControl w:val="0"/>
        <w:shd w:val="clear" w:color="auto" w:fill="FFFFFF" w:themeFill="background1"/>
        <w:spacing w:after="0" w:line="240" w:lineRule="auto"/>
        <w:jc w:val="center"/>
        <w:rPr>
          <w:rFonts w:eastAsia="Calibri" w:cs="Times New Roman"/>
          <w:b/>
        </w:rPr>
      </w:pPr>
      <w:r w:rsidRPr="001E7D06">
        <w:rPr>
          <w:rFonts w:eastAsia="Calibri" w:cs="Times New Roman"/>
          <w:b/>
        </w:rPr>
        <w:t>работы антитеррористической комиссии</w:t>
      </w:r>
      <w:r w:rsidRPr="001E7D06">
        <w:rPr>
          <w:rFonts w:eastAsia="Calibri" w:cs="Times New Roman"/>
          <w:b/>
        </w:rPr>
        <w:br/>
        <w:t>в Ярославской области на 202</w:t>
      </w:r>
      <w:r w:rsidR="004132C5">
        <w:rPr>
          <w:rFonts w:eastAsia="Calibri" w:cs="Times New Roman"/>
          <w:b/>
        </w:rPr>
        <w:t>2</w:t>
      </w:r>
      <w:r w:rsidRPr="001E7D06">
        <w:rPr>
          <w:rFonts w:eastAsia="Calibri" w:cs="Times New Roman"/>
          <w:b/>
        </w:rPr>
        <w:t xml:space="preserve"> год</w:t>
      </w:r>
    </w:p>
    <w:p w14:paraId="4472E9BD" w14:textId="77777777" w:rsidR="00120F6A" w:rsidRPr="001E7D06" w:rsidRDefault="00120F6A" w:rsidP="001E7D06">
      <w:pPr>
        <w:widowControl w:val="0"/>
        <w:shd w:val="clear" w:color="auto" w:fill="FFFFFF" w:themeFill="background1"/>
        <w:spacing w:after="0" w:line="240" w:lineRule="auto"/>
        <w:jc w:val="both"/>
        <w:rPr>
          <w:rFonts w:eastAsia="Calibri" w:cs="Times New Roman"/>
        </w:rPr>
      </w:pPr>
    </w:p>
    <w:p w14:paraId="077DDFE4" w14:textId="495342F2" w:rsidR="007036B3" w:rsidRPr="00D24147" w:rsidRDefault="007036B3" w:rsidP="007036B3">
      <w:pPr>
        <w:widowControl w:val="0"/>
        <w:shd w:val="clear" w:color="auto" w:fill="FFFFFF"/>
        <w:autoSpaceDE w:val="0"/>
        <w:autoSpaceDN w:val="0"/>
        <w:adjustRightInd w:val="0"/>
        <w:spacing w:after="0" w:line="240" w:lineRule="auto"/>
        <w:ind w:firstLine="709"/>
        <w:jc w:val="both"/>
      </w:pPr>
      <w:r w:rsidRPr="00D24147">
        <w:t>В 2021 году обстановка на территории Ярославской области в сфере противодействия терроризму существенных изменений не претерпела, террористических актов не допущено (аналогичный период прошлого года</w:t>
      </w:r>
      <w:r w:rsidRPr="00D24147">
        <w:rPr>
          <w:rStyle w:val="a9"/>
        </w:rPr>
        <w:footnoteReference w:id="1"/>
      </w:r>
      <w:r w:rsidR="007E2345" w:rsidRPr="00D24147">
        <w:t> </w:t>
      </w:r>
      <w:r w:rsidRPr="00D24147">
        <w:t>–</w:t>
      </w:r>
      <w:r w:rsidR="007E2345" w:rsidRPr="00D24147">
        <w:t> </w:t>
      </w:r>
      <w:r w:rsidRPr="00D24147">
        <w:t>0)</w:t>
      </w:r>
      <w:r w:rsidR="00D527FC" w:rsidRPr="00D24147">
        <w:t>.</w:t>
      </w:r>
      <w:r w:rsidRPr="00D24147">
        <w:t xml:space="preserve"> За </w:t>
      </w:r>
      <w:r w:rsidR="008241C3" w:rsidRPr="00D24147">
        <w:t>отчетный период</w:t>
      </w:r>
      <w:r w:rsidRPr="00D24147">
        <w:t xml:space="preserve"> зарегистрировано </w:t>
      </w:r>
      <w:r w:rsidR="00A12DD6" w:rsidRPr="00D24147">
        <w:t>6</w:t>
      </w:r>
      <w:r w:rsidRPr="00D24147">
        <w:t xml:space="preserve"> преступлени</w:t>
      </w:r>
      <w:r w:rsidR="009428F4" w:rsidRPr="00D24147">
        <w:t>й</w:t>
      </w:r>
      <w:r w:rsidRPr="00D24147">
        <w:t xml:space="preserve"> террористической направленности (АППГ – 6) по части 1 статьи 205.1 Уголовного кодекса Российской Федерации</w:t>
      </w:r>
      <w:r w:rsidRPr="00D24147">
        <w:rPr>
          <w:rStyle w:val="a9"/>
        </w:rPr>
        <w:footnoteReference w:id="2"/>
      </w:r>
      <w:r w:rsidRPr="00D24147">
        <w:t xml:space="preserve"> (</w:t>
      </w:r>
      <w:r w:rsidR="00A12DD6" w:rsidRPr="00D24147">
        <w:t>3</w:t>
      </w:r>
      <w:r w:rsidRPr="00D24147">
        <w:t>), части 1 статьи 205.2 (1), части 2 статьи 205.2 (</w:t>
      </w:r>
      <w:r w:rsidR="006B5E8C" w:rsidRPr="00D24147">
        <w:t>2</w:t>
      </w:r>
      <w:r w:rsidRPr="00D24147">
        <w:t>) УК РФ; 11 преступлений экстремистского характера (АППГ</w:t>
      </w:r>
      <w:r w:rsidR="007E2345" w:rsidRPr="00D24147">
        <w:t> </w:t>
      </w:r>
      <w:r w:rsidRPr="00D24147">
        <w:t>– 5), предусмотренных частью 1 статьи 280 (3), частью 2 статьи 280 (6), частью 2 статьи 282.2 (2) УК РФ.</w:t>
      </w:r>
    </w:p>
    <w:p w14:paraId="0302D458" w14:textId="77777777" w:rsidR="00007760" w:rsidRPr="00D24147" w:rsidRDefault="00120F6A" w:rsidP="007036B3">
      <w:pPr>
        <w:widowControl w:val="0"/>
        <w:shd w:val="clear" w:color="auto" w:fill="FFFFFF" w:themeFill="background1"/>
        <w:spacing w:after="0" w:line="240" w:lineRule="auto"/>
        <w:ind w:firstLine="709"/>
        <w:jc w:val="both"/>
        <w:rPr>
          <w:rFonts w:eastAsia="Times New Roman" w:cs="Times New Roman"/>
        </w:rPr>
      </w:pPr>
      <w:r w:rsidRPr="00D24147">
        <w:rPr>
          <w:rFonts w:eastAsia="Times New Roman" w:cs="Times New Roman"/>
        </w:rPr>
        <w:t>Поступающая в аппарат антитеррористической комиссии в Ярославской области</w:t>
      </w:r>
      <w:r w:rsidRPr="00D24147">
        <w:rPr>
          <w:rStyle w:val="a9"/>
          <w:color w:val="000000"/>
        </w:rPr>
        <w:footnoteReference w:id="3"/>
      </w:r>
      <w:r w:rsidRPr="00D24147">
        <w:rPr>
          <w:rFonts w:eastAsia="Times New Roman" w:cs="Times New Roman"/>
        </w:rPr>
        <w:t xml:space="preserve"> информация свидетельствует о том, что обстановка в сфере противодействия терроризму на территории области в целом остается стабильной и контролируемой.</w:t>
      </w:r>
    </w:p>
    <w:p w14:paraId="1E98F562" w14:textId="2AAD4D9F" w:rsidR="00120F6A" w:rsidRPr="00D24147" w:rsidRDefault="00120F6A" w:rsidP="001E7D06">
      <w:pPr>
        <w:widowControl w:val="0"/>
        <w:shd w:val="clear" w:color="auto" w:fill="FFFFFF" w:themeFill="background1"/>
        <w:spacing w:after="0" w:line="240" w:lineRule="auto"/>
        <w:ind w:firstLine="709"/>
        <w:jc w:val="both"/>
        <w:rPr>
          <w:rFonts w:eastAsia="Times New Roman" w:cs="Times New Roman"/>
          <w:color w:val="000000"/>
          <w:lang w:eastAsia="ru-RU" w:bidi="ru-RU"/>
        </w:rPr>
      </w:pPr>
      <w:r w:rsidRPr="00D24147">
        <w:rPr>
          <w:rFonts w:eastAsia="Times New Roman" w:cs="Times New Roman"/>
          <w:color w:val="000000"/>
          <w:lang w:eastAsia="ru-RU" w:bidi="ru-RU"/>
        </w:rPr>
        <w:t>Основными факторами, способными оказать в планируемый период существенное влияние на ее состояние, будут являться:</w:t>
      </w:r>
    </w:p>
    <w:p w14:paraId="6D0A7A08" w14:textId="77777777" w:rsidR="00120F6A" w:rsidRPr="00D24147" w:rsidRDefault="00120F6A" w:rsidP="001E7D06">
      <w:pPr>
        <w:widowControl w:val="0"/>
        <w:shd w:val="clear" w:color="auto" w:fill="FFFFFF" w:themeFill="background1"/>
        <w:spacing w:after="0" w:line="240" w:lineRule="auto"/>
        <w:ind w:firstLine="709"/>
        <w:jc w:val="both"/>
        <w:rPr>
          <w:rFonts w:eastAsia="Times New Roman" w:cs="Times New Roman"/>
          <w:color w:val="000000"/>
          <w:lang w:eastAsia="ru-RU" w:bidi="ru-RU"/>
        </w:rPr>
      </w:pPr>
      <w:r w:rsidRPr="00D24147">
        <w:rPr>
          <w:rFonts w:eastAsia="Times New Roman" w:cs="Times New Roman"/>
          <w:color w:val="000000"/>
          <w:lang w:eastAsia="ru-RU" w:bidi="ru-RU"/>
        </w:rPr>
        <w:t>-</w:t>
      </w:r>
      <w:r w:rsidRPr="00D24147">
        <w:rPr>
          <w:rFonts w:eastAsia="Times New Roman" w:cs="Times New Roman"/>
          <w:color w:val="000000"/>
          <w:lang w:eastAsia="ru-RU" w:bidi="ru-RU"/>
        </w:rPr>
        <w:tab/>
        <w:t> предпринимаемые главарями международных террористических организаций</w:t>
      </w:r>
      <w:r w:rsidRPr="00D24147">
        <w:rPr>
          <w:rStyle w:val="a9"/>
          <w:rFonts w:eastAsia="Times New Roman" w:cs="Times New Roman"/>
          <w:color w:val="000000"/>
          <w:lang w:eastAsia="ru-RU" w:bidi="ru-RU"/>
        </w:rPr>
        <w:footnoteReference w:id="4"/>
      </w:r>
      <w:r w:rsidRPr="00D24147">
        <w:rPr>
          <w:rFonts w:eastAsia="Times New Roman" w:cs="Times New Roman"/>
          <w:color w:val="000000"/>
          <w:lang w:eastAsia="ru-RU" w:bidi="ru-RU"/>
        </w:rPr>
        <w:t xml:space="preserve">, в первую очередь МТО «Исламское государство», попытки совершения террористических актов в субъектах Российской Федерации с </w:t>
      </w:r>
      <w:r w:rsidRPr="00D24147">
        <w:rPr>
          <w:rFonts w:eastAsia="Times New Roman" w:cs="Times New Roman"/>
          <w:color w:val="000000"/>
          <w:lang w:eastAsia="ru-RU" w:bidi="ru-RU"/>
        </w:rPr>
        <w:lastRenderedPageBreak/>
        <w:t>задействованием законспирированных ячеек, состоящих как из российских граждан, так и лиц, прибывших из государств Центрально-Азиатского региона по каналам миграции;</w:t>
      </w:r>
    </w:p>
    <w:p w14:paraId="45F8760C" w14:textId="3FA4DC38" w:rsidR="001B0785" w:rsidRPr="00D24147" w:rsidRDefault="001B0785" w:rsidP="001B0785">
      <w:pPr>
        <w:widowControl w:val="0"/>
        <w:shd w:val="clear" w:color="auto" w:fill="FFFFFF" w:themeFill="background1"/>
        <w:spacing w:after="0" w:line="240" w:lineRule="auto"/>
        <w:ind w:firstLine="709"/>
        <w:jc w:val="both"/>
        <w:rPr>
          <w:rFonts w:eastAsia="Times New Roman" w:cs="Times New Roman"/>
          <w:bCs/>
          <w:color w:val="000000"/>
          <w:lang w:eastAsia="ru-RU" w:bidi="ru-RU"/>
        </w:rPr>
      </w:pPr>
      <w:r w:rsidRPr="00D24147">
        <w:rPr>
          <w:rFonts w:eastAsia="Times New Roman" w:cs="Times New Roman"/>
          <w:bCs/>
          <w:color w:val="000000"/>
          <w:lang w:eastAsia="ru-RU" w:bidi="ru-RU"/>
        </w:rPr>
        <w:t>- активност</w:t>
      </w:r>
      <w:r w:rsidR="007E2345" w:rsidRPr="00D24147">
        <w:rPr>
          <w:rFonts w:eastAsia="Times New Roman" w:cs="Times New Roman"/>
          <w:bCs/>
          <w:color w:val="000000"/>
          <w:lang w:eastAsia="ru-RU" w:bidi="ru-RU"/>
        </w:rPr>
        <w:t>ь</w:t>
      </w:r>
      <w:r w:rsidRPr="00D24147">
        <w:rPr>
          <w:rFonts w:eastAsia="Times New Roman" w:cs="Times New Roman"/>
          <w:bCs/>
          <w:color w:val="000000"/>
          <w:lang w:eastAsia="ru-RU" w:bidi="ru-RU"/>
        </w:rPr>
        <w:t xml:space="preserve"> МТО по вовлечению отдельных лиц, прежде всего из числа мигрантов и молодежи, в противоправную деятельность в целях совершения террористических актов либо оказания террористам пособнической помощи;</w:t>
      </w:r>
    </w:p>
    <w:p w14:paraId="67D58EFC" w14:textId="77777777" w:rsidR="001B0785" w:rsidRPr="00D24147" w:rsidRDefault="001B0785" w:rsidP="001B0785">
      <w:pPr>
        <w:widowControl w:val="0"/>
        <w:shd w:val="clear" w:color="auto" w:fill="FFFFFF" w:themeFill="background1"/>
        <w:spacing w:after="0" w:line="240" w:lineRule="auto"/>
        <w:ind w:firstLine="709"/>
        <w:jc w:val="both"/>
        <w:rPr>
          <w:rFonts w:eastAsia="Times New Roman" w:cs="Times New Roman"/>
          <w:bCs/>
          <w:color w:val="000000"/>
          <w:lang w:eastAsia="ru-RU" w:bidi="ru-RU"/>
        </w:rPr>
      </w:pPr>
      <w:r w:rsidRPr="00D24147">
        <w:rPr>
          <w:rFonts w:eastAsia="Times New Roman" w:cs="Times New Roman"/>
          <w:bCs/>
          <w:color w:val="000000"/>
          <w:lang w:eastAsia="ru-RU" w:bidi="ru-RU"/>
        </w:rPr>
        <w:t>- сохранение причин, условий и обстоятельств, способствующих радикализации населения, включая распространение идеологии терроризма и</w:t>
      </w:r>
      <w:r w:rsidR="00C665FB" w:rsidRPr="00D24147">
        <w:rPr>
          <w:rFonts w:eastAsia="Times New Roman" w:cs="Times New Roman"/>
          <w:bCs/>
          <w:color w:val="000000"/>
          <w:lang w:eastAsia="ru-RU" w:bidi="ru-RU"/>
        </w:rPr>
        <w:t xml:space="preserve"> </w:t>
      </w:r>
      <w:r w:rsidRPr="00D24147">
        <w:rPr>
          <w:rFonts w:eastAsia="Times New Roman" w:cs="Times New Roman"/>
          <w:bCs/>
          <w:color w:val="000000"/>
          <w:lang w:eastAsia="ru-RU" w:bidi="ru-RU"/>
        </w:rPr>
        <w:t>экстремизма в виртуальном пространстве, а также деятельность вербовщиков МТО на фоне осложнения социально-экономической ситуации в стране;</w:t>
      </w:r>
    </w:p>
    <w:p w14:paraId="06DB5794" w14:textId="77777777" w:rsidR="001B0785" w:rsidRPr="00D24147" w:rsidRDefault="001B0785" w:rsidP="001B0785">
      <w:pPr>
        <w:widowControl w:val="0"/>
        <w:shd w:val="clear" w:color="auto" w:fill="FFFFFF" w:themeFill="background1"/>
        <w:spacing w:after="0" w:line="240" w:lineRule="auto"/>
        <w:ind w:firstLine="709"/>
        <w:jc w:val="both"/>
        <w:rPr>
          <w:rFonts w:eastAsia="Times New Roman" w:cs="Times New Roman"/>
          <w:bCs/>
          <w:color w:val="000000"/>
          <w:lang w:eastAsia="ru-RU" w:bidi="ru-RU"/>
        </w:rPr>
      </w:pPr>
      <w:r w:rsidRPr="00D24147">
        <w:rPr>
          <w:rFonts w:eastAsia="Times New Roman" w:cs="Times New Roman"/>
          <w:bCs/>
          <w:color w:val="000000"/>
          <w:lang w:eastAsia="ru-RU" w:bidi="ru-RU"/>
        </w:rPr>
        <w:t>- </w:t>
      </w:r>
      <w:r w:rsidR="00C665FB" w:rsidRPr="00D24147">
        <w:rPr>
          <w:rFonts w:eastAsia="Times New Roman" w:cs="Times New Roman"/>
          <w:bCs/>
          <w:color w:val="000000"/>
          <w:lang w:eastAsia="ru-RU" w:bidi="ru-RU"/>
        </w:rPr>
        <w:t>распространение в молодежной и подростковой среде деструктивных асоциальных течений и криминальных субкультур, в том числе суицидальных и направленных на пропаганду насилия в школах</w:t>
      </w:r>
      <w:r w:rsidRPr="00D24147">
        <w:rPr>
          <w:rFonts w:eastAsia="Times New Roman" w:cs="Times New Roman"/>
          <w:bCs/>
          <w:color w:val="000000"/>
          <w:lang w:eastAsia="ru-RU" w:bidi="ru-RU"/>
        </w:rPr>
        <w:t>;</w:t>
      </w:r>
    </w:p>
    <w:p w14:paraId="27BB902D" w14:textId="77777777" w:rsidR="001B0785" w:rsidRPr="00D24147" w:rsidRDefault="001B0785" w:rsidP="001B0785">
      <w:pPr>
        <w:widowControl w:val="0"/>
        <w:shd w:val="clear" w:color="auto" w:fill="FFFFFF" w:themeFill="background1"/>
        <w:spacing w:after="0" w:line="240" w:lineRule="auto"/>
        <w:ind w:firstLine="709"/>
        <w:jc w:val="both"/>
        <w:rPr>
          <w:rFonts w:eastAsia="Times New Roman" w:cs="Times New Roman"/>
          <w:bCs/>
          <w:color w:val="000000"/>
          <w:lang w:eastAsia="ru-RU" w:bidi="ru-RU"/>
        </w:rPr>
      </w:pPr>
      <w:r w:rsidRPr="00D24147">
        <w:rPr>
          <w:rFonts w:eastAsia="Times New Roman" w:cs="Times New Roman"/>
          <w:bCs/>
          <w:color w:val="000000"/>
          <w:lang w:eastAsia="ru-RU" w:bidi="ru-RU"/>
        </w:rPr>
        <w:t>- поиск террористами новых способов ресурсного обеспечения, в том числе финансирования и приобретения оружия;</w:t>
      </w:r>
    </w:p>
    <w:p w14:paraId="6196C5CB" w14:textId="77777777" w:rsidR="001B0785" w:rsidRPr="00D24147" w:rsidRDefault="001B0785" w:rsidP="001B0785">
      <w:pPr>
        <w:widowControl w:val="0"/>
        <w:shd w:val="clear" w:color="auto" w:fill="FFFFFF" w:themeFill="background1"/>
        <w:spacing w:after="0" w:line="240" w:lineRule="auto"/>
        <w:ind w:firstLine="709"/>
        <w:jc w:val="both"/>
        <w:rPr>
          <w:rFonts w:eastAsia="Times New Roman" w:cs="Times New Roman"/>
          <w:bCs/>
          <w:color w:val="000000"/>
          <w:lang w:eastAsia="ru-RU" w:bidi="ru-RU"/>
        </w:rPr>
      </w:pPr>
      <w:r w:rsidRPr="00D24147">
        <w:rPr>
          <w:rFonts w:eastAsia="Times New Roman" w:cs="Times New Roman"/>
          <w:bCs/>
          <w:color w:val="000000"/>
          <w:lang w:eastAsia="ru-RU" w:bidi="ru-RU"/>
        </w:rPr>
        <w:t>- устремления МТО нацелить своих сторонников на совершение террористических актов, прежде всего, на социально значимых объектах, и в местах массового пребывания людей.</w:t>
      </w:r>
    </w:p>
    <w:p w14:paraId="702EE678" w14:textId="77777777" w:rsidR="00120F6A" w:rsidRPr="00D24147" w:rsidRDefault="00120F6A" w:rsidP="001E7D06">
      <w:pPr>
        <w:widowControl w:val="0"/>
        <w:shd w:val="clear" w:color="auto" w:fill="FFFFFF" w:themeFill="background1"/>
        <w:spacing w:after="0" w:line="240" w:lineRule="auto"/>
        <w:ind w:firstLine="709"/>
        <w:jc w:val="both"/>
        <w:rPr>
          <w:rFonts w:eastAsia="Times New Roman" w:cs="Times New Roman"/>
          <w:lang w:eastAsia="ru-RU"/>
        </w:rPr>
      </w:pPr>
      <w:r w:rsidRPr="00D24147">
        <w:rPr>
          <w:rFonts w:eastAsia="Times New Roman" w:cs="Times New Roman"/>
          <w:lang w:eastAsia="ru-RU"/>
        </w:rPr>
        <w:t>Деятельность АТК в 202</w:t>
      </w:r>
      <w:r w:rsidR="004132C5" w:rsidRPr="00D24147">
        <w:rPr>
          <w:rFonts w:eastAsia="Times New Roman" w:cs="Times New Roman"/>
          <w:lang w:eastAsia="ru-RU"/>
        </w:rPr>
        <w:t>1</w:t>
      </w:r>
      <w:r w:rsidRPr="00D24147">
        <w:rPr>
          <w:rFonts w:eastAsia="Times New Roman" w:cs="Times New Roman"/>
          <w:lang w:eastAsia="ru-RU"/>
        </w:rPr>
        <w:t xml:space="preserve"> году осуществлялась в соответствии со складывающейся обстановкой, с учетом плана работы, решений и рекомендаций Национального антитеррористического комитета</w:t>
      </w:r>
      <w:r w:rsidRPr="00D24147">
        <w:rPr>
          <w:rStyle w:val="a9"/>
          <w:rFonts w:eastAsia="Times New Roman" w:cs="Times New Roman"/>
          <w:lang w:eastAsia="ru-RU"/>
        </w:rPr>
        <w:footnoteReference w:id="5"/>
      </w:r>
      <w:r w:rsidRPr="00D24147">
        <w:rPr>
          <w:rFonts w:eastAsia="Times New Roman" w:cs="Times New Roman"/>
          <w:lang w:eastAsia="ru-RU"/>
        </w:rPr>
        <w:t>, аппарата НАК, а также решений АТК и оперативного штаба в Ярославской области</w:t>
      </w:r>
      <w:r w:rsidRPr="00D24147">
        <w:rPr>
          <w:rStyle w:val="a9"/>
          <w:rFonts w:eastAsia="Times New Roman" w:cs="Times New Roman"/>
          <w:lang w:eastAsia="ru-RU"/>
        </w:rPr>
        <w:footnoteReference w:id="6"/>
      </w:r>
      <w:r w:rsidRPr="00D24147">
        <w:rPr>
          <w:rFonts w:eastAsia="Times New Roman" w:cs="Times New Roman"/>
          <w:i/>
          <w:lang w:eastAsia="ru-RU"/>
        </w:rPr>
        <w:t>.</w:t>
      </w:r>
    </w:p>
    <w:p w14:paraId="524C6EBF" w14:textId="77777777" w:rsidR="00120F6A" w:rsidRPr="00D24147" w:rsidRDefault="00120F6A" w:rsidP="001E7D06">
      <w:pPr>
        <w:widowControl w:val="0"/>
        <w:shd w:val="clear" w:color="auto" w:fill="FFFFFF" w:themeFill="background1"/>
        <w:spacing w:after="0" w:line="240" w:lineRule="auto"/>
        <w:ind w:firstLine="709"/>
        <w:jc w:val="both"/>
        <w:rPr>
          <w:rFonts w:eastAsia="Times New Roman" w:cs="Times New Roman"/>
          <w:lang w:eastAsia="ru-RU"/>
        </w:rPr>
      </w:pPr>
      <w:r w:rsidRPr="00D24147">
        <w:rPr>
          <w:rFonts w:eastAsia="Times New Roman" w:cs="Times New Roman"/>
          <w:lang w:eastAsia="ru-RU"/>
        </w:rPr>
        <w:t>АТК и субъектами антитеррористической деятельности в 202</w:t>
      </w:r>
      <w:r w:rsidR="004132C5" w:rsidRPr="00D24147">
        <w:rPr>
          <w:rFonts w:eastAsia="Times New Roman" w:cs="Times New Roman"/>
          <w:lang w:eastAsia="ru-RU"/>
        </w:rPr>
        <w:t>1</w:t>
      </w:r>
      <w:r w:rsidRPr="00D24147">
        <w:rPr>
          <w:rFonts w:eastAsia="Times New Roman" w:cs="Times New Roman"/>
          <w:lang w:eastAsia="ru-RU"/>
        </w:rPr>
        <w:t xml:space="preserve"> году продолжена целенаправленная работа по предупреждению террористических проявлений на объектах массового пребывания людей, транспорта и транспортной инфраструктуры, топливно-энергетического комплекса, критически важных и потенциально опасных объектах, объектах жизнеобеспечения.</w:t>
      </w:r>
    </w:p>
    <w:p w14:paraId="5941779E" w14:textId="77777777" w:rsidR="00120F6A" w:rsidRPr="00D24147" w:rsidRDefault="00120F6A" w:rsidP="001E7D06">
      <w:pPr>
        <w:widowControl w:val="0"/>
        <w:shd w:val="clear" w:color="auto" w:fill="FFFFFF" w:themeFill="background1"/>
        <w:spacing w:after="0" w:line="240" w:lineRule="auto"/>
        <w:ind w:firstLine="709"/>
        <w:jc w:val="both"/>
        <w:rPr>
          <w:rFonts w:eastAsia="Calibri" w:cs="Times New Roman"/>
        </w:rPr>
      </w:pPr>
      <w:r w:rsidRPr="00D24147">
        <w:rPr>
          <w:rFonts w:eastAsia="Calibri" w:cs="Times New Roman"/>
        </w:rPr>
        <w:t xml:space="preserve">На системной основе организовано взаимодействие органов исполнительной власти </w:t>
      </w:r>
      <w:r w:rsidR="0016279B" w:rsidRPr="00D24147">
        <w:rPr>
          <w:rFonts w:eastAsia="Calibri" w:cs="Times New Roman"/>
        </w:rPr>
        <w:t>области</w:t>
      </w:r>
      <w:r w:rsidRPr="00D24147">
        <w:rPr>
          <w:rStyle w:val="a9"/>
          <w:rFonts w:eastAsia="Calibri" w:cs="Times New Roman"/>
        </w:rPr>
        <w:footnoteReference w:id="7"/>
      </w:r>
      <w:r w:rsidRPr="00D24147">
        <w:rPr>
          <w:rFonts w:eastAsia="Calibri" w:cs="Times New Roman"/>
        </w:rPr>
        <w:t xml:space="preserve"> с территориальными органами федеральных органов исполнительной власти</w:t>
      </w:r>
      <w:r w:rsidRPr="00D24147">
        <w:rPr>
          <w:rStyle w:val="a9"/>
          <w:rFonts w:eastAsia="Calibri" w:cs="Times New Roman"/>
        </w:rPr>
        <w:footnoteReference w:id="8"/>
      </w:r>
      <w:r w:rsidRPr="00D24147">
        <w:rPr>
          <w:rFonts w:eastAsia="Calibri" w:cs="Times New Roman"/>
        </w:rPr>
        <w:t xml:space="preserve"> и органами местного самоуправления муниципальных образований области</w:t>
      </w:r>
      <w:r w:rsidRPr="00D24147">
        <w:rPr>
          <w:rStyle w:val="a9"/>
          <w:rFonts w:eastAsia="Calibri" w:cs="Times New Roman"/>
        </w:rPr>
        <w:footnoteReference w:id="9"/>
      </w:r>
      <w:r w:rsidRPr="00D24147">
        <w:rPr>
          <w:rFonts w:eastAsia="Calibri" w:cs="Times New Roman"/>
        </w:rPr>
        <w:t>, направленное на усиление антитеррористической защищенности объектов (территорий), информационное взаимодействие и мониторинг предпосылок возможных террористических угроз на объектах массового пребывания людей, транспортной инфраструктуры, учреждений образования, здравоохранения, культуры и спорта, топливно-энергетического комплекса, критически важных и потенциально опасных объектах.</w:t>
      </w:r>
    </w:p>
    <w:p w14:paraId="3F96C742" w14:textId="77777777" w:rsidR="007036B3" w:rsidRPr="00D24147" w:rsidRDefault="007036B3" w:rsidP="007036B3">
      <w:pPr>
        <w:widowControl w:val="0"/>
        <w:spacing w:after="0" w:line="240" w:lineRule="auto"/>
        <w:ind w:firstLine="709"/>
        <w:jc w:val="both"/>
      </w:pPr>
      <w:r w:rsidRPr="00D24147">
        <w:lastRenderedPageBreak/>
        <w:t>Вместо четырех запланированных проведено 7 заседаний АТК, в том числе 4 – совместно с ОШ (АППГ – 7, в том числе 3 – совместно с ОШ), рассмотрено 14 вопросов, принято 207 управленческих решений, направленных на совершенствование деятельности субъектов противодействия терроризму (АППГ – 21</w:t>
      </w:r>
      <w:r w:rsidR="00F53041" w:rsidRPr="00D24147">
        <w:t>8</w:t>
      </w:r>
      <w:r w:rsidRPr="00D24147">
        <w:t>).</w:t>
      </w:r>
    </w:p>
    <w:p w14:paraId="1667072C" w14:textId="77777777" w:rsidR="00120F6A" w:rsidRPr="00D24147" w:rsidRDefault="00120F6A" w:rsidP="001E7D06">
      <w:pPr>
        <w:widowControl w:val="0"/>
        <w:shd w:val="clear" w:color="auto" w:fill="FFFFFF" w:themeFill="background1"/>
        <w:spacing w:after="0" w:line="240" w:lineRule="auto"/>
        <w:ind w:firstLine="709"/>
        <w:jc w:val="both"/>
        <w:rPr>
          <w:rFonts w:eastAsia="Times New Roman" w:cs="Times New Roman"/>
          <w:lang w:eastAsia="ru-RU"/>
        </w:rPr>
      </w:pPr>
      <w:r w:rsidRPr="00D24147">
        <w:rPr>
          <w:rFonts w:eastAsia="Times New Roman" w:cs="Times New Roman"/>
          <w:lang w:eastAsia="ru-RU"/>
        </w:rPr>
        <w:t>План работы АТК на год выполнен в полном объеме.</w:t>
      </w:r>
    </w:p>
    <w:p w14:paraId="098ACE72" w14:textId="77777777" w:rsidR="00120F6A" w:rsidRPr="00D24147" w:rsidRDefault="00120F6A" w:rsidP="001E7D06">
      <w:pPr>
        <w:widowControl w:val="0"/>
        <w:shd w:val="clear" w:color="auto" w:fill="FFFFFF" w:themeFill="background1"/>
        <w:spacing w:after="0" w:line="240" w:lineRule="auto"/>
        <w:ind w:firstLine="709"/>
        <w:jc w:val="both"/>
        <w:rPr>
          <w:rFonts w:eastAsia="Times New Roman" w:cs="Times New Roman"/>
          <w:lang w:eastAsia="ru-RU"/>
        </w:rPr>
      </w:pPr>
      <w:r w:rsidRPr="00D24147">
        <w:rPr>
          <w:rFonts w:eastAsia="Times New Roman" w:cs="Times New Roman"/>
        </w:rPr>
        <w:t>Принятые меры способствовали предотвращению террористических проявлений и профилактике распространения идеологии терроризма на территории области.</w:t>
      </w:r>
    </w:p>
    <w:p w14:paraId="2D1EAC61" w14:textId="77777777" w:rsidR="00120F6A" w:rsidRPr="00D24147" w:rsidRDefault="00120F6A" w:rsidP="001E7D06">
      <w:pPr>
        <w:widowControl w:val="0"/>
        <w:shd w:val="clear" w:color="auto" w:fill="FFFFFF" w:themeFill="background1"/>
        <w:spacing w:after="0" w:line="240" w:lineRule="auto"/>
        <w:ind w:firstLine="709"/>
        <w:jc w:val="both"/>
        <w:rPr>
          <w:rFonts w:eastAsia="Times New Roman" w:cs="Times New Roman"/>
          <w:color w:val="000000"/>
          <w:lang w:eastAsia="ru-RU" w:bidi="ru-RU"/>
        </w:rPr>
      </w:pPr>
      <w:r w:rsidRPr="00D24147">
        <w:rPr>
          <w:rFonts w:eastAsia="Times New Roman" w:cs="Times New Roman"/>
          <w:color w:val="000000"/>
          <w:lang w:eastAsia="ru-RU" w:bidi="ru-RU"/>
        </w:rPr>
        <w:t>С учетом изложенного в 202</w:t>
      </w:r>
      <w:r w:rsidR="004132C5" w:rsidRPr="00D24147">
        <w:rPr>
          <w:rFonts w:eastAsia="Times New Roman" w:cs="Times New Roman"/>
          <w:color w:val="000000"/>
          <w:lang w:eastAsia="ru-RU" w:bidi="ru-RU"/>
        </w:rPr>
        <w:t>2</w:t>
      </w:r>
      <w:r w:rsidRPr="00D24147">
        <w:rPr>
          <w:rFonts w:eastAsia="Times New Roman" w:cs="Times New Roman"/>
          <w:color w:val="000000"/>
          <w:lang w:eastAsia="ru-RU" w:bidi="ru-RU"/>
        </w:rPr>
        <w:t xml:space="preserve"> году деятельность АТК необходимо сосредоточить на решении следующих основных задач:</w:t>
      </w:r>
    </w:p>
    <w:p w14:paraId="0CC7CB3A" w14:textId="77777777" w:rsidR="003A4407" w:rsidRPr="00D24147" w:rsidRDefault="003A4407" w:rsidP="008564BD">
      <w:pPr>
        <w:widowControl w:val="0"/>
        <w:shd w:val="clear" w:color="auto" w:fill="FFFFFF" w:themeFill="background1"/>
        <w:spacing w:after="0" w:line="240" w:lineRule="auto"/>
        <w:ind w:firstLine="709"/>
        <w:jc w:val="both"/>
        <w:rPr>
          <w:rFonts w:eastAsia="Times New Roman" w:cs="Times New Roman"/>
          <w:color w:val="000000"/>
          <w:lang w:eastAsia="ru-RU" w:bidi="ru-RU"/>
        </w:rPr>
      </w:pPr>
      <w:r w:rsidRPr="00D24147">
        <w:rPr>
          <w:rFonts w:eastAsia="Times New Roman" w:cs="Times New Roman"/>
          <w:color w:val="000000"/>
          <w:lang w:eastAsia="ru-RU" w:bidi="ru-RU"/>
        </w:rPr>
        <w:t>- повышение эффективности использования результатов мониторинга политических, социально-экономических и иных процессов, оказывающих влияние на ситуацию в области противодействия терроризму</w:t>
      </w:r>
      <w:r w:rsidRPr="00D24147">
        <w:rPr>
          <w:rFonts w:eastAsia="Times New Roman" w:cs="Times New Roman"/>
          <w:color w:val="000000"/>
          <w:vertAlign w:val="superscript"/>
          <w:lang w:eastAsia="ru-RU" w:bidi="ru-RU"/>
        </w:rPr>
        <w:footnoteReference w:id="10"/>
      </w:r>
      <w:r w:rsidRPr="00D24147">
        <w:rPr>
          <w:rFonts w:eastAsia="Times New Roman" w:cs="Times New Roman"/>
          <w:color w:val="000000"/>
          <w:lang w:eastAsia="ru-RU" w:bidi="ru-RU"/>
        </w:rPr>
        <w:t xml:space="preserve">, </w:t>
      </w:r>
      <w:r w:rsidR="00F53041" w:rsidRPr="00D24147">
        <w:rPr>
          <w:rFonts w:eastAsia="Times New Roman" w:cs="Times New Roman"/>
          <w:color w:val="000000"/>
          <w:lang w:eastAsia="ru-RU" w:bidi="ru-RU"/>
        </w:rPr>
        <w:t>для своевременного принятия действенных мер по устранению выявленных причин, условий и обстоятельств формирования террористических угроз</w:t>
      </w:r>
      <w:r w:rsidR="008564BD" w:rsidRPr="00D24147">
        <w:rPr>
          <w:rFonts w:eastAsia="Times New Roman" w:cs="Times New Roman"/>
          <w:color w:val="000000"/>
          <w:lang w:eastAsia="ru-RU" w:bidi="ru-RU"/>
        </w:rPr>
        <w:t>;</w:t>
      </w:r>
    </w:p>
    <w:p w14:paraId="67CC1635" w14:textId="77777777" w:rsidR="008564BD" w:rsidRPr="00D24147" w:rsidRDefault="008564BD" w:rsidP="008564BD">
      <w:pPr>
        <w:widowControl w:val="0"/>
        <w:shd w:val="clear" w:color="auto" w:fill="FFFFFF" w:themeFill="background1"/>
        <w:spacing w:after="0" w:line="240" w:lineRule="auto"/>
        <w:ind w:firstLine="709"/>
        <w:jc w:val="both"/>
        <w:rPr>
          <w:rFonts w:eastAsia="Times New Roman" w:cs="Times New Roman"/>
          <w:color w:val="000000"/>
          <w:lang w:eastAsia="ru-RU" w:bidi="ru-RU"/>
        </w:rPr>
      </w:pPr>
      <w:r w:rsidRPr="00D24147">
        <w:rPr>
          <w:rFonts w:eastAsia="Times New Roman" w:cs="Times New Roman"/>
          <w:color w:val="000000"/>
          <w:lang w:eastAsia="ru-RU" w:bidi="ru-RU"/>
        </w:rPr>
        <w:t>- совершенствование деятельности региональных и муниципальных субъектов профилактики по реализации Комплексного плана противодействия идеологии терроризма в Российской Федерации на 2019 – 2023 годы</w:t>
      </w:r>
      <w:r w:rsidRPr="00D24147">
        <w:rPr>
          <w:rFonts w:eastAsia="Times New Roman" w:cs="Times New Roman"/>
          <w:color w:val="000000"/>
          <w:vertAlign w:val="superscript"/>
          <w:lang w:eastAsia="ru-RU" w:bidi="ru-RU"/>
        </w:rPr>
        <w:footnoteReference w:id="11"/>
      </w:r>
      <w:r w:rsidRPr="00D24147">
        <w:rPr>
          <w:rFonts w:eastAsia="Times New Roman" w:cs="Times New Roman"/>
          <w:color w:val="000000"/>
          <w:lang w:eastAsia="ru-RU" w:bidi="ru-RU"/>
        </w:rPr>
        <w:t>, в том числе путем применения индивидуального подхода в работе с лицами выделенной категории по формированию у них антитеррористического сознания;</w:t>
      </w:r>
    </w:p>
    <w:p w14:paraId="1B7CDA8E" w14:textId="41F0D1CE" w:rsidR="008564BD" w:rsidRPr="00D24147" w:rsidRDefault="008564BD" w:rsidP="008564BD">
      <w:pPr>
        <w:widowControl w:val="0"/>
        <w:shd w:val="clear" w:color="auto" w:fill="FFFFFF" w:themeFill="background1"/>
        <w:spacing w:after="0" w:line="240" w:lineRule="auto"/>
        <w:ind w:firstLine="709"/>
        <w:jc w:val="both"/>
        <w:rPr>
          <w:rFonts w:eastAsia="Times New Roman" w:cs="Times New Roman"/>
          <w:color w:val="000000"/>
          <w:lang w:eastAsia="ru-RU" w:bidi="ru-RU"/>
        </w:rPr>
      </w:pPr>
      <w:r w:rsidRPr="00D24147">
        <w:rPr>
          <w:rFonts w:eastAsia="Times New Roman" w:cs="Times New Roman"/>
          <w:color w:val="000000"/>
          <w:lang w:eastAsia="ru-RU" w:bidi="ru-RU"/>
        </w:rPr>
        <w:t>- совершенствование мер информационно-пропагандистского характера и защиты информационного пространства</w:t>
      </w:r>
      <w:r w:rsidRPr="00D24147">
        <w:rPr>
          <w:rFonts w:eastAsia="Times New Roman" w:cs="Times New Roman"/>
          <w:bCs/>
          <w:color w:val="000000"/>
          <w:lang w:eastAsia="ru-RU" w:bidi="ru-RU"/>
        </w:rPr>
        <w:t xml:space="preserve"> от распространения идеологии терроризма</w:t>
      </w:r>
      <w:r w:rsidRPr="00D24147">
        <w:rPr>
          <w:rFonts w:eastAsia="Times New Roman" w:cs="Times New Roman"/>
          <w:color w:val="000000"/>
          <w:lang w:eastAsia="ru-RU" w:bidi="ru-RU"/>
        </w:rPr>
        <w:t>, прежде всего в сети «Интернет»</w:t>
      </w:r>
      <w:r w:rsidR="007E64BF">
        <w:rPr>
          <w:rFonts w:eastAsia="Times New Roman" w:cs="Times New Roman"/>
          <w:color w:val="000000"/>
          <w:lang w:eastAsia="ru-RU" w:bidi="ru-RU"/>
        </w:rPr>
        <w:t>, в том числе деструктивной молодежной субкультуры «</w:t>
      </w:r>
      <w:proofErr w:type="spellStart"/>
      <w:r w:rsidR="007E64BF">
        <w:rPr>
          <w:rFonts w:eastAsia="Times New Roman" w:cs="Times New Roman"/>
          <w:color w:val="000000"/>
          <w:lang w:eastAsia="ru-RU" w:bidi="ru-RU"/>
        </w:rPr>
        <w:t>скулшутинг</w:t>
      </w:r>
      <w:proofErr w:type="spellEnd"/>
      <w:r w:rsidR="007E64BF">
        <w:rPr>
          <w:rFonts w:eastAsia="Times New Roman" w:cs="Times New Roman"/>
          <w:color w:val="000000"/>
          <w:lang w:eastAsia="ru-RU" w:bidi="ru-RU"/>
        </w:rPr>
        <w:t>»</w:t>
      </w:r>
      <w:r w:rsidRPr="00D24147">
        <w:rPr>
          <w:rFonts w:eastAsia="Times New Roman" w:cs="Times New Roman"/>
          <w:color w:val="000000"/>
          <w:lang w:eastAsia="ru-RU" w:bidi="ru-RU"/>
        </w:rPr>
        <w:t>;</w:t>
      </w:r>
    </w:p>
    <w:p w14:paraId="1FD93143" w14:textId="77777777" w:rsidR="008564BD" w:rsidRPr="00D24147" w:rsidRDefault="009B47F8" w:rsidP="008564BD">
      <w:pPr>
        <w:widowControl w:val="0"/>
        <w:shd w:val="clear" w:color="auto" w:fill="FFFFFF" w:themeFill="background1"/>
        <w:spacing w:after="0" w:line="240" w:lineRule="auto"/>
        <w:ind w:firstLine="709"/>
        <w:jc w:val="both"/>
        <w:rPr>
          <w:rFonts w:eastAsia="Times New Roman" w:cs="Times New Roman"/>
          <w:color w:val="000000"/>
          <w:lang w:eastAsia="ru-RU" w:bidi="ru-RU"/>
        </w:rPr>
      </w:pPr>
      <w:r w:rsidRPr="00D24147">
        <w:rPr>
          <w:rFonts w:eastAsia="Times New Roman" w:cs="Times New Roman"/>
          <w:color w:val="000000"/>
          <w:lang w:eastAsia="ru-RU" w:bidi="ru-RU"/>
        </w:rPr>
        <w:t>- обеспечение реализации требований к антитеррористической защищенности</w:t>
      </w:r>
      <w:r w:rsidRPr="00D24147">
        <w:rPr>
          <w:rFonts w:eastAsia="Times New Roman" w:cs="Times New Roman"/>
          <w:color w:val="000000"/>
          <w:vertAlign w:val="superscript"/>
          <w:lang w:eastAsia="ru-RU" w:bidi="ru-RU"/>
        </w:rPr>
        <w:footnoteReference w:id="12"/>
      </w:r>
      <w:r w:rsidRPr="00D24147">
        <w:rPr>
          <w:rFonts w:eastAsia="Times New Roman" w:cs="Times New Roman"/>
          <w:color w:val="000000"/>
          <w:lang w:eastAsia="ru-RU" w:bidi="ru-RU"/>
        </w:rPr>
        <w:t xml:space="preserve"> потенциальных объектов террористических посягательств</w:t>
      </w:r>
      <w:r w:rsidRPr="00D24147">
        <w:rPr>
          <w:rFonts w:eastAsia="Times New Roman" w:cs="Times New Roman"/>
          <w:color w:val="000000"/>
          <w:vertAlign w:val="superscript"/>
          <w:lang w:eastAsia="ru-RU" w:bidi="ru-RU"/>
        </w:rPr>
        <w:footnoteReference w:id="13"/>
      </w:r>
      <w:r w:rsidRPr="00D24147">
        <w:rPr>
          <w:rFonts w:eastAsia="Times New Roman" w:cs="Times New Roman"/>
          <w:color w:val="000000"/>
          <w:lang w:eastAsia="ru-RU" w:bidi="ru-RU"/>
        </w:rPr>
        <w:t xml:space="preserve"> и мест массового пребывания людей</w:t>
      </w:r>
      <w:r w:rsidRPr="00D24147">
        <w:rPr>
          <w:rFonts w:eastAsia="Times New Roman" w:cs="Times New Roman"/>
          <w:color w:val="000000"/>
          <w:vertAlign w:val="superscript"/>
          <w:lang w:eastAsia="ru-RU" w:bidi="ru-RU"/>
        </w:rPr>
        <w:footnoteReference w:id="14"/>
      </w:r>
      <w:r w:rsidRPr="00D24147">
        <w:rPr>
          <w:rFonts w:eastAsia="Times New Roman" w:cs="Times New Roman"/>
          <w:color w:val="000000"/>
          <w:lang w:eastAsia="ru-RU" w:bidi="ru-RU"/>
        </w:rPr>
        <w:t>, в том числе задействованных в проведении в 2022 году важных общественно-политических, культурных и спортивных мероприятий</w:t>
      </w:r>
      <w:r w:rsidRPr="00D24147">
        <w:rPr>
          <w:rFonts w:eastAsia="Times New Roman" w:cs="Times New Roman"/>
          <w:color w:val="000000"/>
          <w:vertAlign w:val="superscript"/>
          <w:lang w:eastAsia="ru-RU" w:bidi="ru-RU"/>
        </w:rPr>
        <w:footnoteReference w:id="15"/>
      </w:r>
      <w:r w:rsidRPr="00D24147">
        <w:rPr>
          <w:rFonts w:eastAsia="Times New Roman" w:cs="Times New Roman"/>
          <w:color w:val="000000"/>
          <w:lang w:eastAsia="ru-RU" w:bidi="ru-RU"/>
        </w:rPr>
        <w:t>;</w:t>
      </w:r>
    </w:p>
    <w:p w14:paraId="6A43893D" w14:textId="77777777" w:rsidR="004D25EB" w:rsidRPr="00D24147" w:rsidRDefault="004D25EB" w:rsidP="004D25EB">
      <w:pPr>
        <w:widowControl w:val="0"/>
        <w:shd w:val="clear" w:color="auto" w:fill="FFFFFF" w:themeFill="background1"/>
        <w:spacing w:after="0" w:line="240" w:lineRule="auto"/>
        <w:ind w:firstLine="709"/>
        <w:jc w:val="both"/>
        <w:rPr>
          <w:rFonts w:eastAsia="Times New Roman" w:cs="Times New Roman"/>
          <w:color w:val="000000"/>
          <w:lang w:eastAsia="ru-RU" w:bidi="ru-RU"/>
        </w:rPr>
      </w:pPr>
      <w:r w:rsidRPr="00D24147">
        <w:rPr>
          <w:rFonts w:eastAsia="Times New Roman" w:cs="Times New Roman"/>
          <w:color w:val="000000"/>
          <w:lang w:eastAsia="ru-RU" w:bidi="ru-RU"/>
        </w:rPr>
        <w:t xml:space="preserve">- повышение качества профессиональной подготовки должностных лиц </w:t>
      </w:r>
      <w:r w:rsidRPr="00D24147">
        <w:rPr>
          <w:rFonts w:eastAsia="Times New Roman" w:cs="Times New Roman"/>
          <w:color w:val="000000"/>
          <w:lang w:eastAsia="ru-RU" w:bidi="ru-RU"/>
        </w:rPr>
        <w:lastRenderedPageBreak/>
        <w:t>ОИВ, ОМСУ, а также специалистов участвующих в рамках своих полномочий в противодействии терроризму;</w:t>
      </w:r>
    </w:p>
    <w:p w14:paraId="3BF4E850" w14:textId="77777777" w:rsidR="004D25EB" w:rsidRPr="00D24147" w:rsidRDefault="004D25EB" w:rsidP="004D25EB">
      <w:pPr>
        <w:widowControl w:val="0"/>
        <w:shd w:val="clear" w:color="auto" w:fill="FFFFFF" w:themeFill="background1"/>
        <w:spacing w:after="0" w:line="240" w:lineRule="auto"/>
        <w:ind w:firstLine="709"/>
        <w:jc w:val="both"/>
        <w:rPr>
          <w:rFonts w:eastAsia="Times New Roman" w:cs="Times New Roman"/>
          <w:color w:val="000000"/>
          <w:lang w:eastAsia="ru-RU" w:bidi="ru-RU"/>
        </w:rPr>
      </w:pPr>
      <w:r w:rsidRPr="00D24147">
        <w:rPr>
          <w:rFonts w:eastAsia="Times New Roman" w:cs="Times New Roman"/>
          <w:color w:val="000000"/>
          <w:lang w:eastAsia="ru-RU" w:bidi="ru-RU"/>
        </w:rPr>
        <w:t>- совершенствование методического обеспечения деятельности антитеррористических комиссий муниципальных образований</w:t>
      </w:r>
      <w:r w:rsidRPr="00D24147">
        <w:rPr>
          <w:rFonts w:eastAsia="Times New Roman" w:cs="Times New Roman"/>
          <w:color w:val="000000"/>
          <w:vertAlign w:val="superscript"/>
          <w:lang w:eastAsia="ru-RU" w:bidi="ru-RU"/>
        </w:rPr>
        <w:footnoteReference w:id="16"/>
      </w:r>
      <w:r w:rsidRPr="00D24147">
        <w:rPr>
          <w:rFonts w:eastAsia="Times New Roman" w:cs="Times New Roman"/>
          <w:color w:val="000000"/>
          <w:lang w:eastAsia="ru-RU" w:bidi="ru-RU"/>
        </w:rPr>
        <w:t xml:space="preserve"> и ОМСУ по профилактике терроризма;</w:t>
      </w:r>
    </w:p>
    <w:p w14:paraId="3D812845" w14:textId="77777777" w:rsidR="004D25EB" w:rsidRPr="00D24147" w:rsidRDefault="004D25EB" w:rsidP="004D25EB">
      <w:pPr>
        <w:widowControl w:val="0"/>
        <w:shd w:val="clear" w:color="auto" w:fill="FFFFFF" w:themeFill="background1"/>
        <w:spacing w:after="0" w:line="240" w:lineRule="auto"/>
        <w:ind w:firstLine="709"/>
        <w:jc w:val="both"/>
        <w:rPr>
          <w:rFonts w:eastAsia="Times New Roman" w:cs="Times New Roman"/>
          <w:color w:val="000000"/>
          <w:lang w:eastAsia="ru-RU" w:bidi="ru-RU"/>
        </w:rPr>
      </w:pPr>
      <w:r w:rsidRPr="00D24147">
        <w:rPr>
          <w:rFonts w:eastAsia="Times New Roman" w:cs="Times New Roman"/>
          <w:color w:val="000000"/>
          <w:lang w:eastAsia="ru-RU" w:bidi="ru-RU"/>
        </w:rPr>
        <w:t>- усиление контроля за исполнением поручений НАК и собственных решений посредством принятия мер по повышению персональной ответственности должностных лиц.</w:t>
      </w:r>
    </w:p>
    <w:p w14:paraId="1EF2A56D" w14:textId="77777777" w:rsidR="00120F6A" w:rsidRPr="001E7D06" w:rsidRDefault="00120F6A" w:rsidP="001E7D06">
      <w:pPr>
        <w:widowControl w:val="0"/>
        <w:shd w:val="clear" w:color="auto" w:fill="FFFFFF" w:themeFill="background1"/>
        <w:tabs>
          <w:tab w:val="left" w:pos="993"/>
        </w:tabs>
        <w:spacing w:after="0" w:line="240" w:lineRule="auto"/>
        <w:ind w:firstLine="709"/>
        <w:contextualSpacing/>
        <w:jc w:val="both"/>
        <w:rPr>
          <w:rFonts w:eastAsia="Calibri" w:cs="Times New Roman"/>
        </w:rPr>
      </w:pPr>
      <w:r w:rsidRPr="00D24147">
        <w:rPr>
          <w:rFonts w:eastAsia="Times New Roman" w:cs="Times New Roman"/>
          <w:color w:val="000000"/>
          <w:lang w:eastAsia="ru-RU" w:bidi="ru-RU"/>
        </w:rPr>
        <w:t>Учитывая изложенное, запланировать р</w:t>
      </w:r>
      <w:r w:rsidRPr="00D24147">
        <w:rPr>
          <w:rFonts w:eastAsia="Calibri" w:cs="Times New Roman"/>
        </w:rPr>
        <w:t>ассмотрение на заседаниях АТК следующих вопросов:</w:t>
      </w:r>
    </w:p>
    <w:p w14:paraId="5DC10F94" w14:textId="77777777" w:rsidR="00D044DF" w:rsidRPr="001E7D06" w:rsidRDefault="00D044DF" w:rsidP="001E7D06">
      <w:pPr>
        <w:widowControl w:val="0"/>
        <w:shd w:val="clear" w:color="auto" w:fill="FFFFFF" w:themeFill="background1"/>
        <w:spacing w:after="0" w:line="240" w:lineRule="auto"/>
        <w:rPr>
          <w:rFonts w:eastAsia="Calibri" w:cs="Times New Roman"/>
        </w:rPr>
      </w:pPr>
    </w:p>
    <w:p w14:paraId="527F7775" w14:textId="77777777" w:rsidR="00120F6A" w:rsidRPr="001E7D06" w:rsidRDefault="00120F6A" w:rsidP="001E7D06">
      <w:pPr>
        <w:widowControl w:val="0"/>
        <w:shd w:val="clear" w:color="auto" w:fill="FFFFFF" w:themeFill="background1"/>
        <w:spacing w:after="0" w:line="240" w:lineRule="auto"/>
        <w:jc w:val="center"/>
        <w:rPr>
          <w:rFonts w:eastAsia="Calibri" w:cs="Times New Roman"/>
        </w:rPr>
      </w:pPr>
      <w:r w:rsidRPr="001E7D06">
        <w:rPr>
          <w:rFonts w:eastAsia="Calibri" w:cs="Times New Roman"/>
        </w:rPr>
        <w:t>I квартал</w:t>
      </w:r>
    </w:p>
    <w:p w14:paraId="7F16A369" w14:textId="77777777" w:rsidR="00120F6A" w:rsidRPr="001E7D06" w:rsidRDefault="00120F6A" w:rsidP="001E7D06">
      <w:pPr>
        <w:widowControl w:val="0"/>
        <w:shd w:val="clear" w:color="auto" w:fill="FFFFFF" w:themeFill="background1"/>
        <w:spacing w:after="0" w:line="240" w:lineRule="auto"/>
        <w:jc w:val="center"/>
        <w:rPr>
          <w:rFonts w:eastAsia="Calibri" w:cs="Times New Roman"/>
        </w:rPr>
      </w:pPr>
    </w:p>
    <w:p w14:paraId="2287E02B" w14:textId="77777777" w:rsidR="00281019" w:rsidRPr="009211D9" w:rsidRDefault="00281019" w:rsidP="00281019">
      <w:pPr>
        <w:widowControl w:val="0"/>
        <w:shd w:val="clear" w:color="auto" w:fill="FFFFFF" w:themeFill="background1"/>
        <w:spacing w:after="0" w:line="240" w:lineRule="auto"/>
        <w:ind w:firstLine="709"/>
        <w:jc w:val="both"/>
        <w:rPr>
          <w:rFonts w:eastAsia="Calibri" w:cs="Times New Roman"/>
        </w:rPr>
      </w:pPr>
      <w:r w:rsidRPr="009211D9">
        <w:rPr>
          <w:rFonts w:eastAsia="Calibri" w:cs="Times New Roman"/>
        </w:rPr>
        <w:t>1. </w:t>
      </w:r>
      <w:r w:rsidRPr="009211D9">
        <w:t xml:space="preserve">Об обеспечении антитеррористической безопасности в период проведения массовых мероприятий, посвященных празднованию Дня защитника Отечества и Международного женского дня </w:t>
      </w:r>
      <w:r w:rsidRPr="009211D9">
        <w:rPr>
          <w:rFonts w:eastAsia="Calibri" w:cs="Times New Roman"/>
        </w:rPr>
        <w:t>(совместно с ОШ)</w:t>
      </w:r>
    </w:p>
    <w:p w14:paraId="51AF902F" w14:textId="77777777" w:rsidR="00281019" w:rsidRPr="009211D9" w:rsidRDefault="00281019" w:rsidP="00281019">
      <w:pPr>
        <w:widowControl w:val="0"/>
        <w:shd w:val="clear" w:color="auto" w:fill="FFFFFF" w:themeFill="background1"/>
        <w:spacing w:after="0" w:line="240" w:lineRule="auto"/>
        <w:ind w:firstLine="709"/>
        <w:jc w:val="both"/>
        <w:rPr>
          <w:rFonts w:eastAsia="Calibri" w:cs="Times New Roman"/>
        </w:rPr>
      </w:pPr>
      <w:r w:rsidRPr="009211D9">
        <w:rPr>
          <w:rFonts w:eastAsia="Calibri" w:cs="Times New Roman"/>
        </w:rPr>
        <w:t xml:space="preserve">Ответственные исполнители: </w:t>
      </w:r>
      <w:r w:rsidR="001445A6" w:rsidRPr="009211D9">
        <w:rPr>
          <w:rFonts w:eastAsia="Calibri" w:cs="Times New Roman"/>
        </w:rPr>
        <w:t>Управление МВД России по Ярославской области</w:t>
      </w:r>
      <w:r w:rsidR="001445A6" w:rsidRPr="009211D9">
        <w:rPr>
          <w:rStyle w:val="a9"/>
          <w:rFonts w:eastAsia="Calibri" w:cs="Times New Roman"/>
        </w:rPr>
        <w:footnoteReference w:id="17"/>
      </w:r>
      <w:r w:rsidRPr="009211D9">
        <w:rPr>
          <w:rFonts w:eastAsia="Calibri" w:cs="Times New Roman"/>
        </w:rPr>
        <w:t xml:space="preserve">, </w:t>
      </w:r>
      <w:r w:rsidR="001445A6" w:rsidRPr="009211D9">
        <w:rPr>
          <w:rFonts w:eastAsia="Calibri" w:cs="Times New Roman"/>
        </w:rPr>
        <w:t>Северное линейное управление МВД России на транспорте</w:t>
      </w:r>
      <w:r w:rsidR="001445A6" w:rsidRPr="009211D9">
        <w:rPr>
          <w:rStyle w:val="a9"/>
          <w:rFonts w:eastAsia="Calibri" w:cs="Times New Roman"/>
        </w:rPr>
        <w:footnoteReference w:id="18"/>
      </w:r>
      <w:r w:rsidRPr="009211D9">
        <w:rPr>
          <w:rFonts w:eastAsia="Calibri" w:cs="Times New Roman"/>
        </w:rPr>
        <w:t xml:space="preserve">, </w:t>
      </w:r>
      <w:r w:rsidR="001445A6" w:rsidRPr="009211D9">
        <w:rPr>
          <w:rFonts w:eastAsia="Calibri" w:cs="Times New Roman"/>
        </w:rPr>
        <w:t>Управление ФСБ России по Ярославской области</w:t>
      </w:r>
      <w:bookmarkStart w:id="1" w:name="_Hlk89789617"/>
      <w:r w:rsidR="001445A6" w:rsidRPr="009211D9">
        <w:rPr>
          <w:rStyle w:val="a9"/>
          <w:rFonts w:eastAsia="Calibri" w:cs="Times New Roman"/>
        </w:rPr>
        <w:footnoteReference w:id="19"/>
      </w:r>
      <w:bookmarkEnd w:id="1"/>
      <w:r w:rsidRPr="009211D9">
        <w:rPr>
          <w:rFonts w:eastAsia="Calibri" w:cs="Times New Roman"/>
        </w:rPr>
        <w:t>, Главное управление МЧС России по Ярославской области</w:t>
      </w:r>
      <w:r w:rsidR="007139C2" w:rsidRPr="009211D9">
        <w:rPr>
          <w:rStyle w:val="a9"/>
          <w:rFonts w:eastAsia="Calibri" w:cs="Times New Roman"/>
        </w:rPr>
        <w:footnoteReference w:id="20"/>
      </w:r>
    </w:p>
    <w:p w14:paraId="573B4E9D" w14:textId="77777777" w:rsidR="00F87652" w:rsidRPr="009211D9" w:rsidRDefault="00F87652" w:rsidP="00281019">
      <w:pPr>
        <w:widowControl w:val="0"/>
        <w:shd w:val="clear" w:color="auto" w:fill="FFFFFF" w:themeFill="background1"/>
        <w:spacing w:after="0" w:line="240" w:lineRule="auto"/>
        <w:ind w:firstLine="709"/>
        <w:jc w:val="both"/>
        <w:rPr>
          <w:rFonts w:eastAsia="Calibri" w:cs="Times New Roman"/>
        </w:rPr>
      </w:pPr>
      <w:r w:rsidRPr="009211D9">
        <w:rPr>
          <w:rFonts w:eastAsia="Calibri" w:cs="Times New Roman"/>
        </w:rPr>
        <w:t>2. </w:t>
      </w:r>
      <w:r w:rsidR="00E07BF8" w:rsidRPr="009211D9">
        <w:rPr>
          <w:rFonts w:eastAsia="Calibri" w:cs="Times New Roman"/>
        </w:rPr>
        <w:t>О мерах по предупреждению использования гражданского оружия в террористических целях</w:t>
      </w:r>
      <w:r w:rsidR="005F0170" w:rsidRPr="009211D9">
        <w:rPr>
          <w:rFonts w:eastAsia="Calibri" w:cs="Times New Roman"/>
        </w:rPr>
        <w:t xml:space="preserve"> </w:t>
      </w:r>
      <w:r w:rsidRPr="009211D9">
        <w:rPr>
          <w:rFonts w:eastAsia="Calibri" w:cs="Times New Roman"/>
        </w:rPr>
        <w:t>(совместно с ОШ)</w:t>
      </w:r>
    </w:p>
    <w:p w14:paraId="1943BA53" w14:textId="77777777" w:rsidR="00F87652" w:rsidRPr="009211D9" w:rsidRDefault="00F87652" w:rsidP="00281019">
      <w:pPr>
        <w:widowControl w:val="0"/>
        <w:shd w:val="clear" w:color="auto" w:fill="FFFFFF" w:themeFill="background1"/>
        <w:spacing w:after="0" w:line="240" w:lineRule="auto"/>
        <w:ind w:firstLine="709"/>
        <w:jc w:val="both"/>
        <w:rPr>
          <w:rFonts w:eastAsia="Calibri" w:cs="Times New Roman"/>
        </w:rPr>
      </w:pPr>
      <w:r w:rsidRPr="009211D9">
        <w:rPr>
          <w:rFonts w:eastAsia="Calibri" w:cs="Times New Roman"/>
        </w:rPr>
        <w:t>Ответственные исполнители: Управление Росгвардии по Ярославской области, УМВД России по Ярославской области</w:t>
      </w:r>
    </w:p>
    <w:p w14:paraId="564FBB19" w14:textId="4560222A" w:rsidR="00120F6A" w:rsidRPr="009211D9" w:rsidRDefault="00F87652" w:rsidP="001E7D06">
      <w:pPr>
        <w:widowControl w:val="0"/>
        <w:shd w:val="clear" w:color="auto" w:fill="FFFFFF" w:themeFill="background1"/>
        <w:spacing w:after="0" w:line="240" w:lineRule="auto"/>
        <w:ind w:firstLine="709"/>
        <w:jc w:val="both"/>
        <w:rPr>
          <w:rFonts w:eastAsia="Calibri" w:cs="Times New Roman"/>
        </w:rPr>
      </w:pPr>
      <w:r w:rsidRPr="009211D9">
        <w:rPr>
          <w:rFonts w:eastAsia="Calibri" w:cs="Times New Roman"/>
        </w:rPr>
        <w:t>3</w:t>
      </w:r>
      <w:r w:rsidR="00120F6A" w:rsidRPr="009211D9">
        <w:rPr>
          <w:rFonts w:eastAsia="Calibri" w:cs="Times New Roman"/>
        </w:rPr>
        <w:t>. Об обеспечении безопасности объектов спорта,</w:t>
      </w:r>
      <w:r w:rsidR="00281019" w:rsidRPr="009211D9">
        <w:rPr>
          <w:rFonts w:eastAsia="Calibri" w:cs="Times New Roman"/>
        </w:rPr>
        <w:t xml:space="preserve"> </w:t>
      </w:r>
      <w:r w:rsidR="003A078F" w:rsidRPr="009211D9">
        <w:rPr>
          <w:rFonts w:eastAsia="Times New Roman" w:cs="Times New Roman"/>
          <w:lang w:eastAsia="ru-RU"/>
        </w:rPr>
        <w:t xml:space="preserve">транспортной инфраструктуры и мест массового пребывания людей, планируемых к </w:t>
      </w:r>
      <w:proofErr w:type="spellStart"/>
      <w:r w:rsidR="003A078F" w:rsidRPr="009211D9">
        <w:rPr>
          <w:rFonts w:eastAsia="Times New Roman" w:cs="Times New Roman"/>
          <w:lang w:eastAsia="ru-RU"/>
        </w:rPr>
        <w:t>задей</w:t>
      </w:r>
      <w:r w:rsidR="009211D9" w:rsidRPr="009211D9">
        <w:rPr>
          <w:rFonts w:eastAsia="Times New Roman" w:cs="Times New Roman"/>
          <w:lang w:eastAsia="ru-RU"/>
        </w:rPr>
        <w:t>-</w:t>
      </w:r>
      <w:r w:rsidR="003A078F" w:rsidRPr="009211D9">
        <w:rPr>
          <w:rFonts w:eastAsia="Times New Roman" w:cs="Times New Roman"/>
          <w:lang w:eastAsia="ru-RU"/>
        </w:rPr>
        <w:t>ствованию</w:t>
      </w:r>
      <w:proofErr w:type="spellEnd"/>
      <w:r w:rsidR="003A078F" w:rsidRPr="009211D9">
        <w:rPr>
          <w:rFonts w:eastAsia="Times New Roman" w:cs="Times New Roman"/>
          <w:lang w:eastAsia="ru-RU"/>
        </w:rPr>
        <w:t xml:space="preserve"> в ходе проведения чемпионата мира по волейболу </w:t>
      </w:r>
      <w:r w:rsidR="003A078F" w:rsidRPr="009211D9">
        <w:rPr>
          <w:rFonts w:eastAsia="Times New Roman" w:cs="Times New Roman"/>
          <w:lang w:val="en-US" w:eastAsia="ru-RU"/>
        </w:rPr>
        <w:t>FIVB</w:t>
      </w:r>
      <w:r w:rsidR="003A078F" w:rsidRPr="009211D9">
        <w:rPr>
          <w:rFonts w:eastAsia="Times New Roman" w:cs="Times New Roman"/>
          <w:lang w:eastAsia="ru-RU"/>
        </w:rPr>
        <w:t>-2022 г.</w:t>
      </w:r>
    </w:p>
    <w:p w14:paraId="4BC989B8" w14:textId="77777777" w:rsidR="00120F6A" w:rsidRPr="009211D9" w:rsidRDefault="00120F6A" w:rsidP="001E7D06">
      <w:pPr>
        <w:widowControl w:val="0"/>
        <w:shd w:val="clear" w:color="auto" w:fill="FFFFFF" w:themeFill="background1"/>
        <w:spacing w:after="0" w:line="240" w:lineRule="auto"/>
        <w:ind w:firstLine="709"/>
        <w:jc w:val="both"/>
        <w:rPr>
          <w:rFonts w:eastAsia="Calibri" w:cs="Times New Roman"/>
        </w:rPr>
      </w:pPr>
      <w:r w:rsidRPr="009211D9">
        <w:rPr>
          <w:rFonts w:eastAsia="Calibri" w:cs="Times New Roman"/>
        </w:rPr>
        <w:t>Ответственные исполнители: департамент по физической культуре, спорту и молодежной политике Ярославской области, департамент региональной безопасности Ярославской области, мэрия города Ярославля, УФСБ России по Ярославской области, УМВД России по Ярославской области, С</w:t>
      </w:r>
      <w:r w:rsidR="00F87F0B" w:rsidRPr="009211D9">
        <w:rPr>
          <w:rFonts w:eastAsia="Calibri" w:cs="Times New Roman"/>
        </w:rPr>
        <w:t>ЛУ</w:t>
      </w:r>
      <w:r w:rsidRPr="009211D9">
        <w:rPr>
          <w:rFonts w:eastAsia="Calibri" w:cs="Times New Roman"/>
        </w:rPr>
        <w:t xml:space="preserve"> МВД России на транспорте, Г</w:t>
      </w:r>
      <w:r w:rsidR="00F87F0B" w:rsidRPr="009211D9">
        <w:rPr>
          <w:rFonts w:eastAsia="Calibri" w:cs="Times New Roman"/>
        </w:rPr>
        <w:t>У</w:t>
      </w:r>
      <w:r w:rsidRPr="009211D9">
        <w:rPr>
          <w:rFonts w:eastAsia="Calibri" w:cs="Times New Roman"/>
        </w:rPr>
        <w:t xml:space="preserve"> МЧС России по Ярославской области, Управление Росгвардии по Ярославской области</w:t>
      </w:r>
    </w:p>
    <w:p w14:paraId="0DB5374E" w14:textId="77777777" w:rsidR="00DC7675" w:rsidRPr="009211D9" w:rsidRDefault="005F0170" w:rsidP="001E7D06">
      <w:pPr>
        <w:widowControl w:val="0"/>
        <w:shd w:val="clear" w:color="auto" w:fill="FFFFFF" w:themeFill="background1"/>
        <w:spacing w:after="0" w:line="240" w:lineRule="auto"/>
        <w:ind w:firstLine="709"/>
        <w:jc w:val="both"/>
      </w:pPr>
      <w:r w:rsidRPr="009211D9">
        <w:rPr>
          <w:rFonts w:eastAsia="Calibri" w:cs="Times New Roman"/>
        </w:rPr>
        <w:t>4</w:t>
      </w:r>
      <w:r w:rsidR="00DC7675" w:rsidRPr="009211D9">
        <w:rPr>
          <w:rFonts w:eastAsia="Calibri" w:cs="Times New Roman"/>
        </w:rPr>
        <w:t>. </w:t>
      </w:r>
      <w:r w:rsidR="00DC7675" w:rsidRPr="009211D9">
        <w:rPr>
          <w:rFonts w:eastAsia="Calibri"/>
        </w:rPr>
        <w:t>О</w:t>
      </w:r>
      <w:r w:rsidR="003042CB" w:rsidRPr="009211D9">
        <w:rPr>
          <w:rFonts w:eastAsia="Calibri"/>
        </w:rPr>
        <w:t>б организации и</w:t>
      </w:r>
      <w:r w:rsidR="00DC7675" w:rsidRPr="009211D9">
        <w:rPr>
          <w:rFonts w:eastAsia="Calibri"/>
        </w:rPr>
        <w:t xml:space="preserve"> результатах исполнения Комплексного плана противодействия идеологии терроризма в Российской Федерации на 2019 – 2023 годы</w:t>
      </w:r>
      <w:r w:rsidR="003042CB" w:rsidRPr="009211D9">
        <w:rPr>
          <w:rFonts w:eastAsia="Calibri"/>
        </w:rPr>
        <w:t xml:space="preserve"> </w:t>
      </w:r>
      <w:r w:rsidR="0015634C" w:rsidRPr="009211D9">
        <w:rPr>
          <w:rFonts w:eastAsia="Calibri"/>
        </w:rPr>
        <w:t xml:space="preserve">в рамках деятельности федеральных органов исполнительной власти, органов исполнительной власти </w:t>
      </w:r>
      <w:r w:rsidR="00D0030C" w:rsidRPr="009211D9">
        <w:rPr>
          <w:rFonts w:eastAsia="Calibri"/>
        </w:rPr>
        <w:t>области</w:t>
      </w:r>
      <w:r w:rsidR="0015634C" w:rsidRPr="009211D9">
        <w:rPr>
          <w:rFonts w:eastAsia="Calibri"/>
        </w:rPr>
        <w:t xml:space="preserve"> и органов местного самоуправления</w:t>
      </w:r>
      <w:r w:rsidR="00E07BF8" w:rsidRPr="009211D9">
        <w:rPr>
          <w:rFonts w:eastAsia="Calibri"/>
        </w:rPr>
        <w:t>,</w:t>
      </w:r>
      <w:r w:rsidR="00247429" w:rsidRPr="009211D9">
        <w:t xml:space="preserve"> использовании средств массовой информации и социальных сетей в целях предупреждения совершения правонарушений </w:t>
      </w:r>
      <w:r w:rsidR="00247429" w:rsidRPr="009211D9">
        <w:lastRenderedPageBreak/>
        <w:t xml:space="preserve">террористической направленности </w:t>
      </w:r>
      <w:r w:rsidR="00E07BF8" w:rsidRPr="009211D9">
        <w:t xml:space="preserve">и экстремистского характера </w:t>
      </w:r>
      <w:r w:rsidR="00247429" w:rsidRPr="009211D9">
        <w:t>в молодежной среде</w:t>
      </w:r>
    </w:p>
    <w:p w14:paraId="7C176E8B" w14:textId="77777777" w:rsidR="00D0030C" w:rsidRPr="000644DD" w:rsidRDefault="00DC7675" w:rsidP="00D0030C">
      <w:pPr>
        <w:widowControl w:val="0"/>
        <w:spacing w:after="0" w:line="240" w:lineRule="auto"/>
        <w:ind w:firstLine="709"/>
        <w:jc w:val="both"/>
        <w:rPr>
          <w:rFonts w:eastAsia="Calibri"/>
        </w:rPr>
      </w:pPr>
      <w:r w:rsidRPr="009211D9">
        <w:rPr>
          <w:rFonts w:eastAsia="Calibri" w:cs="Times New Roman"/>
        </w:rPr>
        <w:t xml:space="preserve">Ответственные исполнители: </w:t>
      </w:r>
      <w:r w:rsidRPr="009211D9">
        <w:t>департамент общественных связей Ярославской области</w:t>
      </w:r>
      <w:r w:rsidRPr="009211D9">
        <w:rPr>
          <w:rFonts w:eastAsia="Calibri" w:cs="Times New Roman"/>
        </w:rPr>
        <w:t xml:space="preserve">, </w:t>
      </w:r>
      <w:r w:rsidR="00F72DD6" w:rsidRPr="009211D9">
        <w:rPr>
          <w:rFonts w:eastAsia="Calibri" w:cs="Times New Roman"/>
        </w:rPr>
        <w:t xml:space="preserve">департамент по физической культуре, спорту и молодежной политике Ярославской области, департамент образования, </w:t>
      </w:r>
      <w:r w:rsidRPr="009211D9">
        <w:rPr>
          <w:rFonts w:eastAsia="Calibri" w:cs="Times New Roman"/>
        </w:rPr>
        <w:t xml:space="preserve">УМВД России по Ярославской области, УФСБ России по Ярославской области, </w:t>
      </w:r>
      <w:r w:rsidR="00D0030C" w:rsidRPr="009211D9">
        <w:rPr>
          <w:rFonts w:eastAsia="Calibri"/>
        </w:rPr>
        <w:t>антитеррористические комиссии в муниципальных районах и городских округах</w:t>
      </w:r>
    </w:p>
    <w:p w14:paraId="29F8C814" w14:textId="77777777" w:rsidR="00D0030C" w:rsidRPr="000644DD" w:rsidRDefault="00D0030C" w:rsidP="00D0030C">
      <w:pPr>
        <w:widowControl w:val="0"/>
        <w:spacing w:after="0" w:line="240" w:lineRule="auto"/>
        <w:ind w:firstLine="709"/>
        <w:jc w:val="both"/>
        <w:rPr>
          <w:rFonts w:eastAsia="Calibri" w:cs="Times New Roman"/>
        </w:rPr>
      </w:pPr>
    </w:p>
    <w:p w14:paraId="48206B3A" w14:textId="77777777" w:rsidR="00120F6A" w:rsidRPr="001E7D06" w:rsidRDefault="00120F6A" w:rsidP="001E7D06">
      <w:pPr>
        <w:widowControl w:val="0"/>
        <w:shd w:val="clear" w:color="auto" w:fill="FFFFFF" w:themeFill="background1"/>
        <w:spacing w:after="0" w:line="240" w:lineRule="auto"/>
        <w:jc w:val="center"/>
        <w:rPr>
          <w:rFonts w:eastAsia="Calibri" w:cs="Times New Roman"/>
        </w:rPr>
      </w:pPr>
      <w:r w:rsidRPr="001E7D06">
        <w:rPr>
          <w:rFonts w:eastAsia="Calibri" w:cs="Times New Roman"/>
        </w:rPr>
        <w:t>II квартал</w:t>
      </w:r>
    </w:p>
    <w:p w14:paraId="1EBE603F" w14:textId="77777777" w:rsidR="00120F6A" w:rsidRPr="001E7D06" w:rsidRDefault="00120F6A" w:rsidP="001E7D06">
      <w:pPr>
        <w:widowControl w:val="0"/>
        <w:shd w:val="clear" w:color="auto" w:fill="FFFFFF" w:themeFill="background1"/>
        <w:spacing w:after="0" w:line="240" w:lineRule="auto"/>
        <w:ind w:firstLine="709"/>
        <w:jc w:val="both"/>
        <w:rPr>
          <w:rFonts w:eastAsia="Calibri" w:cs="Times New Roman"/>
        </w:rPr>
      </w:pPr>
    </w:p>
    <w:p w14:paraId="087F1201" w14:textId="77777777" w:rsidR="00120F6A" w:rsidRPr="00DE02E0" w:rsidRDefault="00120F6A" w:rsidP="001E7D06">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1. </w:t>
      </w:r>
      <w:r w:rsidRPr="00DE02E0">
        <w:t xml:space="preserve">Об обеспечении антитеррористической безопасности </w:t>
      </w:r>
      <w:r w:rsidR="002A18AB" w:rsidRPr="00DE02E0">
        <w:t xml:space="preserve">при проведении мероприятий, посвященных </w:t>
      </w:r>
      <w:r w:rsidRPr="00DE02E0">
        <w:t>Праздник</w:t>
      </w:r>
      <w:r w:rsidR="00235475" w:rsidRPr="00DE02E0">
        <w:t>у В</w:t>
      </w:r>
      <w:r w:rsidRPr="00DE02E0">
        <w:t xml:space="preserve">есны и </w:t>
      </w:r>
      <w:r w:rsidR="00235475" w:rsidRPr="00DE02E0">
        <w:t>Т</w:t>
      </w:r>
      <w:r w:rsidRPr="00DE02E0">
        <w:t>руда, Дн</w:t>
      </w:r>
      <w:r w:rsidR="00235475" w:rsidRPr="00DE02E0">
        <w:t>ю</w:t>
      </w:r>
      <w:r w:rsidRPr="00DE02E0">
        <w:t xml:space="preserve"> Победы в Великой Отечественной войне, а также Дн</w:t>
      </w:r>
      <w:r w:rsidR="00304199" w:rsidRPr="00DE02E0">
        <w:t>ю</w:t>
      </w:r>
      <w:r w:rsidRPr="00DE02E0">
        <w:t xml:space="preserve"> России </w:t>
      </w:r>
      <w:r w:rsidRPr="00DE02E0">
        <w:rPr>
          <w:rFonts w:eastAsia="Calibri" w:cs="Times New Roman"/>
        </w:rPr>
        <w:t>(совместно с ОШ)</w:t>
      </w:r>
    </w:p>
    <w:p w14:paraId="0DE25DEC" w14:textId="77777777" w:rsidR="00120F6A" w:rsidRPr="00DE02E0" w:rsidRDefault="00120F6A" w:rsidP="001E7D06">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Ответственные исполнители: УМВД России по Ярославской области, СЛУ МВД России на транспорте, Управление Росгвардии по Ярославской области, Г</w:t>
      </w:r>
      <w:r w:rsidR="00381556" w:rsidRPr="00DE02E0">
        <w:rPr>
          <w:rFonts w:eastAsia="Calibri" w:cs="Times New Roman"/>
        </w:rPr>
        <w:t>У</w:t>
      </w:r>
      <w:r w:rsidR="00304199" w:rsidRPr="00DE02E0">
        <w:rPr>
          <w:rFonts w:eastAsia="Calibri" w:cs="Times New Roman"/>
        </w:rPr>
        <w:t xml:space="preserve"> МЧС </w:t>
      </w:r>
      <w:r w:rsidRPr="00DE02E0">
        <w:rPr>
          <w:rFonts w:eastAsia="Calibri" w:cs="Times New Roman"/>
        </w:rPr>
        <w:t>России по Ярославской области, УФСБ</w:t>
      </w:r>
      <w:r w:rsidR="00304199" w:rsidRPr="00DE02E0">
        <w:rPr>
          <w:rFonts w:eastAsia="Calibri" w:cs="Times New Roman"/>
        </w:rPr>
        <w:t xml:space="preserve"> России по Ярославской области</w:t>
      </w:r>
    </w:p>
    <w:p w14:paraId="4039EAFF" w14:textId="77777777" w:rsidR="00426B5A" w:rsidRPr="00DE02E0" w:rsidRDefault="00502E3A" w:rsidP="00502E3A">
      <w:pPr>
        <w:widowControl w:val="0"/>
        <w:spacing w:after="0" w:line="240" w:lineRule="auto"/>
        <w:ind w:firstLine="709"/>
        <w:jc w:val="both"/>
        <w:rPr>
          <w:rFonts w:eastAsia="Calibri" w:cs="Times New Roman"/>
        </w:rPr>
      </w:pPr>
      <w:r w:rsidRPr="00DE02E0">
        <w:rPr>
          <w:rFonts w:eastAsia="Calibri" w:cs="Times New Roman"/>
        </w:rPr>
        <w:t>2. </w:t>
      </w:r>
      <w:r w:rsidR="00247429" w:rsidRPr="00DE02E0">
        <w:t xml:space="preserve">Об угрозах безопасности в сфере противодействия терроризму и экстремизму, вызванных противоправной деятельностью сторонников </w:t>
      </w:r>
      <w:r w:rsidR="00E07BF8" w:rsidRPr="00DE02E0">
        <w:t xml:space="preserve">террористических и </w:t>
      </w:r>
      <w:r w:rsidR="00247429" w:rsidRPr="00DE02E0">
        <w:t>экстремистских организаций, криминальных субкультур, а также деструктивных молодежных движений «</w:t>
      </w:r>
      <w:proofErr w:type="spellStart"/>
      <w:r w:rsidR="00247429" w:rsidRPr="00DE02E0">
        <w:t>к</w:t>
      </w:r>
      <w:r w:rsidR="00C47F5E" w:rsidRPr="00DE02E0">
        <w:t>олумбайн</w:t>
      </w:r>
      <w:proofErr w:type="spellEnd"/>
      <w:r w:rsidR="00C47F5E" w:rsidRPr="00DE02E0">
        <w:t>», «</w:t>
      </w:r>
      <w:proofErr w:type="spellStart"/>
      <w:r w:rsidR="00C47F5E" w:rsidRPr="00DE02E0">
        <w:t>скулшутинг</w:t>
      </w:r>
      <w:proofErr w:type="spellEnd"/>
      <w:r w:rsidR="00C47F5E" w:rsidRPr="00DE02E0">
        <w:t>» и «АУЕ»</w:t>
      </w:r>
    </w:p>
    <w:p w14:paraId="1D2C5293" w14:textId="28621C27" w:rsidR="00EB2297" w:rsidRPr="009321BD" w:rsidRDefault="00502E3A" w:rsidP="00EB2297">
      <w:pPr>
        <w:widowControl w:val="0"/>
        <w:spacing w:after="0" w:line="240" w:lineRule="auto"/>
        <w:ind w:firstLine="709"/>
        <w:jc w:val="both"/>
        <w:rPr>
          <w:rFonts w:eastAsia="Calibri" w:cs="Times New Roman"/>
        </w:rPr>
      </w:pPr>
      <w:r w:rsidRPr="00DE02E0">
        <w:rPr>
          <w:rFonts w:eastAsia="Calibri" w:cs="Times New Roman"/>
        </w:rPr>
        <w:t xml:space="preserve">Ответственные исполнители: </w:t>
      </w:r>
      <w:r w:rsidR="008E2038" w:rsidRPr="00DE02E0">
        <w:rPr>
          <w:rFonts w:eastAsia="Calibri" w:cs="Times New Roman"/>
        </w:rPr>
        <w:t xml:space="preserve">департамент по физической культуре, спорту и молодежной политике Ярославской области, департамент образования Ярославской области, </w:t>
      </w:r>
      <w:r w:rsidRPr="00DE02E0">
        <w:rPr>
          <w:rFonts w:eastAsia="Calibri" w:cs="Times New Roman"/>
        </w:rPr>
        <w:t xml:space="preserve">департамент региональной безопасности Ярославской области, УФСБ России по Ярославской области, УМВД России по Ярославской области, </w:t>
      </w:r>
      <w:r w:rsidR="002143C5" w:rsidRPr="00DE02E0">
        <w:t>У</w:t>
      </w:r>
      <w:r w:rsidR="0057732A" w:rsidRPr="00DE02E0">
        <w:t xml:space="preserve">правление </w:t>
      </w:r>
      <w:r w:rsidR="002143C5" w:rsidRPr="00DE02E0">
        <w:t>ФСИН России по Ярославской области</w:t>
      </w:r>
      <w:r w:rsidR="0057732A" w:rsidRPr="00DE02E0">
        <w:rPr>
          <w:rStyle w:val="a9"/>
          <w:rFonts w:eastAsia="Calibri" w:cs="Times New Roman"/>
        </w:rPr>
        <w:footnoteReference w:id="21"/>
      </w:r>
      <w:r w:rsidR="002143C5" w:rsidRPr="00DE02E0">
        <w:rPr>
          <w:rFonts w:eastAsia="Calibri" w:cs="Times New Roman"/>
        </w:rPr>
        <w:t xml:space="preserve">, </w:t>
      </w:r>
      <w:r w:rsidRPr="00DE02E0">
        <w:rPr>
          <w:rFonts w:eastAsia="Calibri" w:cs="Times New Roman"/>
        </w:rPr>
        <w:t xml:space="preserve">департамент общественных связей Ярославской области, управление массовых коммуникаций Правительства Ярославской области, департамент труда и социальной поддержки населения Ярославской области, агентство по делам молодежи Ярославской области, департамент культуры Ярославской области, антитеррористические комиссии в муниципальных районах и </w:t>
      </w:r>
      <w:r w:rsidRPr="009321BD">
        <w:rPr>
          <w:rFonts w:eastAsia="Calibri" w:cs="Times New Roman"/>
        </w:rPr>
        <w:t>городских округах</w:t>
      </w:r>
      <w:r w:rsidR="00EF7555" w:rsidRPr="009321BD">
        <w:rPr>
          <w:rFonts w:eastAsia="Calibri" w:cs="Times New Roman"/>
        </w:rPr>
        <w:t xml:space="preserve"> (</w:t>
      </w:r>
      <w:r w:rsidR="00C7154E" w:rsidRPr="009321BD">
        <w:rPr>
          <w:rFonts w:eastAsia="Calibri" w:cs="Times New Roman"/>
        </w:rPr>
        <w:t xml:space="preserve">с </w:t>
      </w:r>
      <w:r w:rsidR="00EB2297" w:rsidRPr="009321BD">
        <w:rPr>
          <w:rFonts w:eastAsia="Calibri" w:cs="Times New Roman"/>
        </w:rPr>
        <w:t>заслушиванием руководителей Департамента образования Ярославской области и отдельных муниципальных АТК о результатах реализации</w:t>
      </w:r>
      <w:r w:rsidR="00EB2297" w:rsidRPr="009321BD">
        <w:t xml:space="preserve"> </w:t>
      </w:r>
      <w:r w:rsidR="00EB2297" w:rsidRPr="009321BD">
        <w:rPr>
          <w:rFonts w:eastAsia="Calibri" w:cs="Times New Roman"/>
        </w:rPr>
        <w:t>дополнительных мер по профилактике экстремизма и терроризма)</w:t>
      </w:r>
    </w:p>
    <w:p w14:paraId="534166C8" w14:textId="77777777" w:rsidR="00217CBA" w:rsidRPr="00DE02E0" w:rsidRDefault="00AF042E" w:rsidP="001E7D06">
      <w:pPr>
        <w:widowControl w:val="0"/>
        <w:shd w:val="clear" w:color="auto" w:fill="FFFFFF" w:themeFill="background1"/>
        <w:spacing w:after="0" w:line="240" w:lineRule="auto"/>
        <w:ind w:firstLine="709"/>
        <w:jc w:val="both"/>
        <w:rPr>
          <w:rFonts w:eastAsia="Calibri" w:cs="Times New Roman"/>
        </w:rPr>
      </w:pPr>
      <w:r w:rsidRPr="009321BD">
        <w:rPr>
          <w:rFonts w:eastAsia="Calibri"/>
        </w:rPr>
        <w:t>3</w:t>
      </w:r>
      <w:r w:rsidR="00502E3A" w:rsidRPr="009321BD">
        <w:rPr>
          <w:rFonts w:eastAsia="Calibri"/>
        </w:rPr>
        <w:t xml:space="preserve">. О </w:t>
      </w:r>
      <w:r w:rsidR="0082242D" w:rsidRPr="009321BD">
        <w:rPr>
          <w:rFonts w:eastAsia="Calibri"/>
        </w:rPr>
        <w:t xml:space="preserve">дополнительных </w:t>
      </w:r>
      <w:r w:rsidR="00502E3A" w:rsidRPr="009321BD">
        <w:rPr>
          <w:rFonts w:eastAsia="Calibri"/>
        </w:rPr>
        <w:t xml:space="preserve">мерах </w:t>
      </w:r>
      <w:r w:rsidR="00217CBA" w:rsidRPr="009321BD">
        <w:rPr>
          <w:rFonts w:eastAsia="Calibri"/>
        </w:rPr>
        <w:t>по</w:t>
      </w:r>
      <w:r w:rsidR="00217CBA" w:rsidRPr="00DE02E0">
        <w:rPr>
          <w:rFonts w:eastAsia="Calibri"/>
        </w:rPr>
        <w:t xml:space="preserve"> обеспечению АТЗ объектов </w:t>
      </w:r>
      <w:r w:rsidR="0082242D" w:rsidRPr="00DE02E0">
        <w:rPr>
          <w:rFonts w:eastAsia="Calibri"/>
        </w:rPr>
        <w:t>критической инфраструктуры (промышленности, транспорта, энергетики, жилищно-коммунальной сферы и др.)</w:t>
      </w:r>
      <w:r w:rsidR="00217CBA" w:rsidRPr="00DE02E0">
        <w:rPr>
          <w:rFonts w:eastAsia="Calibri"/>
        </w:rPr>
        <w:t xml:space="preserve"> и ММПЛ на соответствие требованиям законодательства и рекомендациям ФОИВ в установленной сфере деятельности</w:t>
      </w:r>
    </w:p>
    <w:p w14:paraId="0F10DC14" w14:textId="77777777" w:rsidR="00120F6A" w:rsidRPr="00DE02E0" w:rsidRDefault="00217CBA" w:rsidP="001E7D06">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lastRenderedPageBreak/>
        <w:t xml:space="preserve">Ответственные исполнители: </w:t>
      </w:r>
      <w:r w:rsidR="00FB411F" w:rsidRPr="00DE02E0">
        <w:rPr>
          <w:rFonts w:eastAsia="Calibri" w:cs="Times New Roman"/>
        </w:rPr>
        <w:t xml:space="preserve">аппарат АТК, </w:t>
      </w:r>
      <w:r w:rsidRPr="00DE02E0">
        <w:rPr>
          <w:rFonts w:eastAsia="Calibri" w:cs="Times New Roman"/>
        </w:rPr>
        <w:t>департамент образования Ярославской области, департамент труда и социальной поддержки населения Ярославской области, департамент по физической культуре, спорту и молодежной политике Ярославской области, департамент культуры</w:t>
      </w:r>
      <w:r w:rsidRPr="00DE02E0">
        <w:t xml:space="preserve"> </w:t>
      </w:r>
      <w:r w:rsidRPr="00DE02E0">
        <w:rPr>
          <w:rFonts w:eastAsia="Calibri" w:cs="Times New Roman"/>
        </w:rPr>
        <w:t>Ярославской области, управление делами Правительства</w:t>
      </w:r>
      <w:r w:rsidRPr="00DE02E0">
        <w:t xml:space="preserve"> </w:t>
      </w:r>
      <w:r w:rsidRPr="00DE02E0">
        <w:rPr>
          <w:rFonts w:eastAsia="Calibri" w:cs="Times New Roman"/>
        </w:rPr>
        <w:t>Ярославской области, управление по социальной и демографической политике Правительства</w:t>
      </w:r>
      <w:r w:rsidRPr="00DE02E0">
        <w:t xml:space="preserve"> </w:t>
      </w:r>
      <w:r w:rsidRPr="00DE02E0">
        <w:rPr>
          <w:rFonts w:eastAsia="Calibri" w:cs="Times New Roman"/>
        </w:rPr>
        <w:t>Ярославской области, УФСБ России по Ярославской области, УМВД России по Ярославской области</w:t>
      </w:r>
      <w:r w:rsidR="000A42EE" w:rsidRPr="00DE02E0">
        <w:rPr>
          <w:rFonts w:eastAsia="Calibri" w:cs="Times New Roman"/>
        </w:rPr>
        <w:t>, ОМСУ</w:t>
      </w:r>
    </w:p>
    <w:p w14:paraId="14D7A171" w14:textId="77777777" w:rsidR="005B2103" w:rsidRPr="00DE02E0" w:rsidRDefault="005B2103" w:rsidP="005B2103">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4. О ходе выполнения решений НАК и АТК в первом полугодии 2022 год</w:t>
      </w:r>
      <w:r w:rsidR="006B0486" w:rsidRPr="00DE02E0">
        <w:rPr>
          <w:rFonts w:eastAsia="Calibri" w:cs="Times New Roman"/>
        </w:rPr>
        <w:t>а</w:t>
      </w:r>
    </w:p>
    <w:p w14:paraId="2F592C0A" w14:textId="77777777" w:rsidR="0016279B" w:rsidRPr="001E7D06" w:rsidRDefault="005B2103" w:rsidP="006B0486">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Ответственные исполнители: аппарат АТК, члены АТК, антитеррористические комиссии в муниципальных районах и городских округах</w:t>
      </w:r>
    </w:p>
    <w:p w14:paraId="67BD0C9C" w14:textId="77777777" w:rsidR="00120F6A" w:rsidRPr="001E7D06" w:rsidRDefault="00120F6A" w:rsidP="001E7D06">
      <w:pPr>
        <w:widowControl w:val="0"/>
        <w:shd w:val="clear" w:color="auto" w:fill="FFFFFF" w:themeFill="background1"/>
        <w:spacing w:after="0" w:line="240" w:lineRule="auto"/>
        <w:jc w:val="center"/>
        <w:rPr>
          <w:rFonts w:eastAsia="Calibri" w:cs="Times New Roman"/>
        </w:rPr>
      </w:pPr>
      <w:r w:rsidRPr="001E7D06">
        <w:rPr>
          <w:rFonts w:eastAsia="Calibri" w:cs="Times New Roman"/>
        </w:rPr>
        <w:t>III квартал</w:t>
      </w:r>
    </w:p>
    <w:p w14:paraId="5A99A319" w14:textId="77777777" w:rsidR="00120F6A" w:rsidRPr="001E7D06" w:rsidRDefault="00120F6A" w:rsidP="001E7D06">
      <w:pPr>
        <w:widowControl w:val="0"/>
        <w:shd w:val="clear" w:color="auto" w:fill="FFFFFF" w:themeFill="background1"/>
        <w:spacing w:after="0" w:line="240" w:lineRule="auto"/>
        <w:jc w:val="center"/>
        <w:rPr>
          <w:rFonts w:eastAsia="Calibri" w:cs="Times New Roman"/>
        </w:rPr>
      </w:pPr>
    </w:p>
    <w:p w14:paraId="5312DB89" w14:textId="060BAD9B" w:rsidR="00120F6A" w:rsidRPr="00ED7713" w:rsidRDefault="00120F6A" w:rsidP="001E7D06">
      <w:pPr>
        <w:widowControl w:val="0"/>
        <w:shd w:val="clear" w:color="auto" w:fill="FFFFFF" w:themeFill="background1"/>
        <w:spacing w:after="0" w:line="240" w:lineRule="auto"/>
        <w:ind w:firstLine="709"/>
        <w:jc w:val="both"/>
        <w:rPr>
          <w:rFonts w:eastAsia="Calibri"/>
          <w:highlight w:val="yellow"/>
        </w:rPr>
      </w:pPr>
      <w:r w:rsidRPr="00DE02E0">
        <w:rPr>
          <w:rFonts w:eastAsia="Calibri" w:cs="Times New Roman"/>
        </w:rPr>
        <w:t>1. </w:t>
      </w:r>
      <w:r w:rsidRPr="00DE02E0">
        <w:rPr>
          <w:rFonts w:eastAsia="Calibri"/>
        </w:rPr>
        <w:t>Об обеспечении безопасности при проведении Дня знаний, Дня солидарности в борьбе с терроризмом</w:t>
      </w:r>
      <w:r w:rsidR="009E1ED4" w:rsidRPr="00DE02E0">
        <w:rPr>
          <w:rFonts w:eastAsia="Calibri"/>
        </w:rPr>
        <w:t xml:space="preserve"> и</w:t>
      </w:r>
      <w:r w:rsidRPr="00DE02E0">
        <w:rPr>
          <w:rFonts w:eastAsia="Calibri"/>
        </w:rPr>
        <w:t xml:space="preserve"> единого дня голосования (совместно с ОШ)</w:t>
      </w:r>
      <w:r w:rsidR="0040007A" w:rsidRPr="0040007A">
        <w:t xml:space="preserve"> </w:t>
      </w:r>
    </w:p>
    <w:p w14:paraId="157CEE5D" w14:textId="090FD087" w:rsidR="00120F6A" w:rsidRPr="009321BD" w:rsidRDefault="00120F6A" w:rsidP="001E7D06">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Ответственные исполнители: департамент образования Ярославской области, Избирательная комиссия Ярославской области, УМВД России по Ярославской области, УФСБ России по Ярославской области, Г</w:t>
      </w:r>
      <w:r w:rsidR="0057732A" w:rsidRPr="00DE02E0">
        <w:rPr>
          <w:rFonts w:eastAsia="Calibri" w:cs="Times New Roman"/>
        </w:rPr>
        <w:t>У</w:t>
      </w:r>
      <w:r w:rsidRPr="00DE02E0">
        <w:rPr>
          <w:rFonts w:eastAsia="Calibri" w:cs="Times New Roman"/>
        </w:rPr>
        <w:t xml:space="preserve"> МЧС России по Ярославской области, СЛУ МВД России на транспорте, УФСИН России по Ярославской области, Центр специальной связи и информации ФСО России в Ярославской области, департамент региональной безопасности Ярославской области, департамент </w:t>
      </w:r>
      <w:r w:rsidRPr="009321BD">
        <w:rPr>
          <w:rFonts w:eastAsia="Calibri" w:cs="Times New Roman"/>
        </w:rPr>
        <w:t>обществе</w:t>
      </w:r>
      <w:r w:rsidR="002D34D0" w:rsidRPr="009321BD">
        <w:rPr>
          <w:rFonts w:eastAsia="Calibri" w:cs="Times New Roman"/>
        </w:rPr>
        <w:t>нных связей Ярославской области</w:t>
      </w:r>
      <w:r w:rsidR="00A21BB1" w:rsidRPr="009321BD">
        <w:rPr>
          <w:rFonts w:eastAsia="Calibri" w:cs="Times New Roman"/>
        </w:rPr>
        <w:t xml:space="preserve"> </w:t>
      </w:r>
      <w:r w:rsidR="00DE02E0" w:rsidRPr="009321BD">
        <w:t>(с заслушиванием должностных лиц и руководителей хозяйствующих субъектов, допустивших нарушения мер по обеспечению АТЗ объектов образования)</w:t>
      </w:r>
    </w:p>
    <w:p w14:paraId="74D12638" w14:textId="77777777" w:rsidR="00120F6A" w:rsidRPr="00DE02E0" w:rsidRDefault="00730D83" w:rsidP="009E1ED4">
      <w:pPr>
        <w:widowControl w:val="0"/>
        <w:shd w:val="clear" w:color="auto" w:fill="FFFFFF" w:themeFill="background1"/>
        <w:spacing w:after="0" w:line="240" w:lineRule="auto"/>
        <w:ind w:firstLine="709"/>
        <w:jc w:val="both"/>
        <w:rPr>
          <w:rFonts w:eastAsia="Calibri" w:cs="Times New Roman"/>
        </w:rPr>
      </w:pPr>
      <w:r w:rsidRPr="009321BD">
        <w:rPr>
          <w:rFonts w:eastAsia="Calibri" w:cs="Times New Roman"/>
        </w:rPr>
        <w:t>2</w:t>
      </w:r>
      <w:r w:rsidR="00120F6A" w:rsidRPr="009321BD">
        <w:rPr>
          <w:rFonts w:eastAsia="Calibri" w:cs="Times New Roman"/>
        </w:rPr>
        <w:t>. </w:t>
      </w:r>
      <w:r w:rsidR="00120F6A" w:rsidRPr="009321BD">
        <w:t>О состоянии транспортной безопасности</w:t>
      </w:r>
      <w:r w:rsidR="00120F6A" w:rsidRPr="00DE02E0">
        <w:t xml:space="preserve"> объектов транспорта и транспортной инфраструктуры, </w:t>
      </w:r>
      <w:r w:rsidR="003944FC" w:rsidRPr="00DE02E0">
        <w:rPr>
          <w:rFonts w:eastAsia="Calibri" w:cs="Times New Roman"/>
        </w:rPr>
        <w:t xml:space="preserve">безопасности объектов топливно-энергетического комплекса, </w:t>
      </w:r>
      <w:r w:rsidR="00120F6A" w:rsidRPr="00DE02E0">
        <w:t>расположенных на территории Ярославской области</w:t>
      </w:r>
      <w:r w:rsidR="003944FC" w:rsidRPr="00DE02E0">
        <w:t xml:space="preserve">. </w:t>
      </w:r>
      <w:r w:rsidR="003944FC" w:rsidRPr="00DE02E0">
        <w:rPr>
          <w:rFonts w:eastAsia="Calibri" w:cs="Times New Roman"/>
        </w:rPr>
        <w:t xml:space="preserve">Согласование плана проведения Управлением Росгвардии по Ярославской области плановых проверок объектов топливно-энергетического комплекса </w:t>
      </w:r>
      <w:r w:rsidR="009F584C" w:rsidRPr="00DE02E0">
        <w:rPr>
          <w:rFonts w:eastAsia="Calibri" w:cs="Times New Roman"/>
        </w:rPr>
        <w:t xml:space="preserve">на </w:t>
      </w:r>
      <w:r w:rsidR="003944FC" w:rsidRPr="00DE02E0">
        <w:rPr>
          <w:rFonts w:eastAsia="Calibri" w:cs="Times New Roman"/>
        </w:rPr>
        <w:t>202</w:t>
      </w:r>
      <w:r w:rsidR="009E1ED4" w:rsidRPr="00DE02E0">
        <w:rPr>
          <w:rFonts w:eastAsia="Calibri" w:cs="Times New Roman"/>
        </w:rPr>
        <w:t>3</w:t>
      </w:r>
      <w:r w:rsidR="003944FC" w:rsidRPr="00DE02E0">
        <w:rPr>
          <w:rFonts w:eastAsia="Calibri" w:cs="Times New Roman"/>
        </w:rPr>
        <w:t xml:space="preserve"> год</w:t>
      </w:r>
    </w:p>
    <w:p w14:paraId="16B43AA4" w14:textId="77777777" w:rsidR="00120F6A" w:rsidRPr="00DE02E0" w:rsidRDefault="00120F6A" w:rsidP="0016279B">
      <w:pPr>
        <w:shd w:val="clear" w:color="auto" w:fill="FFFFFF" w:themeFill="background1"/>
        <w:suppressAutoHyphens/>
        <w:spacing w:after="0" w:line="240" w:lineRule="auto"/>
        <w:ind w:firstLine="709"/>
        <w:jc w:val="both"/>
        <w:rPr>
          <w:rFonts w:eastAsia="Calibri" w:cs="Times New Roman"/>
        </w:rPr>
      </w:pPr>
      <w:r w:rsidRPr="00DE02E0">
        <w:rPr>
          <w:rFonts w:eastAsia="Calibri" w:cs="Times New Roman"/>
        </w:rPr>
        <w:t xml:space="preserve">Ответственные исполнители: </w:t>
      </w:r>
      <w:r w:rsidRPr="00DE02E0">
        <w:rPr>
          <w:rFonts w:eastAsia="Times New Roman" w:cs="Times New Roman"/>
          <w:lang w:eastAsia="zh-CN"/>
        </w:rPr>
        <w:t xml:space="preserve">департамент транспорта Ярославской области, департамент дорожного хозяйства Ярославской области, </w:t>
      </w:r>
      <w:r w:rsidR="003944FC" w:rsidRPr="00DE02E0">
        <w:rPr>
          <w:rFonts w:eastAsia="Times New Roman" w:cs="Times New Roman"/>
          <w:lang w:eastAsia="zh-CN"/>
        </w:rPr>
        <w:t xml:space="preserve">Управление государственного авиационного надзора и надзора за обеспечением транспортной безопасности по Центральному федеральному округу Федеральной службы по надзору в сфере транспорта, </w:t>
      </w:r>
      <w:r w:rsidR="00007760" w:rsidRPr="00DE02E0">
        <w:rPr>
          <w:rFonts w:eastAsia="Times New Roman" w:cs="Times New Roman"/>
          <w:lang w:eastAsia="zh-CN"/>
        </w:rPr>
        <w:t xml:space="preserve">Северная железная дорога – филиал </w:t>
      </w:r>
      <w:r w:rsidR="001B3878" w:rsidRPr="00DE02E0">
        <w:rPr>
          <w:rFonts w:eastAsia="Times New Roman" w:cs="Times New Roman"/>
          <w:lang w:eastAsia="zh-CN"/>
        </w:rPr>
        <w:t>открытого акционерного общества</w:t>
      </w:r>
      <w:r w:rsidR="00007760" w:rsidRPr="00DE02E0">
        <w:rPr>
          <w:rFonts w:eastAsia="Times New Roman" w:cs="Times New Roman"/>
          <w:lang w:eastAsia="zh-CN"/>
        </w:rPr>
        <w:t xml:space="preserve"> «Р</w:t>
      </w:r>
      <w:r w:rsidR="001B3878" w:rsidRPr="00DE02E0">
        <w:rPr>
          <w:rFonts w:eastAsia="Times New Roman" w:cs="Times New Roman"/>
          <w:lang w:eastAsia="zh-CN"/>
        </w:rPr>
        <w:t>оссийские железные дороги</w:t>
      </w:r>
      <w:r w:rsidR="00007760" w:rsidRPr="00DE02E0">
        <w:rPr>
          <w:rFonts w:eastAsia="Times New Roman" w:cs="Times New Roman"/>
          <w:lang w:eastAsia="zh-CN"/>
        </w:rPr>
        <w:t xml:space="preserve">», </w:t>
      </w:r>
      <w:r w:rsidR="001B3878" w:rsidRPr="00DE02E0">
        <w:rPr>
          <w:rFonts w:eastAsia="Times New Roman" w:cs="Times New Roman"/>
          <w:lang w:eastAsia="zh-CN"/>
        </w:rPr>
        <w:t>открытое акционерное общество</w:t>
      </w:r>
      <w:r w:rsidRPr="00DE02E0">
        <w:rPr>
          <w:rFonts w:eastAsia="Times New Roman" w:cs="Times New Roman"/>
          <w:lang w:eastAsia="zh-CN"/>
        </w:rPr>
        <w:t xml:space="preserve"> «Ярославский речной порт», СЛУ МВД России на транспорте, </w:t>
      </w:r>
      <w:r w:rsidR="003944FC" w:rsidRPr="00DE02E0">
        <w:rPr>
          <w:rFonts w:eastAsia="Calibri" w:cs="Times New Roman"/>
        </w:rPr>
        <w:t xml:space="preserve">Управление Росгвардии по Ярославской области, департамент региональной безопасности Ярославской области, </w:t>
      </w:r>
      <w:r w:rsidRPr="00DE02E0">
        <w:rPr>
          <w:rFonts w:eastAsia="Times New Roman" w:cs="Times New Roman"/>
          <w:lang w:eastAsia="zh-CN"/>
        </w:rPr>
        <w:t>УФСБ России по Ярославской области</w:t>
      </w:r>
      <w:r w:rsidR="003944FC" w:rsidRPr="00DE02E0">
        <w:rPr>
          <w:rFonts w:eastAsia="Times New Roman" w:cs="Times New Roman"/>
          <w:lang w:eastAsia="zh-CN"/>
        </w:rPr>
        <w:t>,</w:t>
      </w:r>
      <w:r w:rsidR="003944FC" w:rsidRPr="00DE02E0">
        <w:rPr>
          <w:rFonts w:eastAsia="Calibri" w:cs="Times New Roman"/>
        </w:rPr>
        <w:t xml:space="preserve"> УМВД России по Ярославской области</w:t>
      </w:r>
    </w:p>
    <w:p w14:paraId="1B3A68A4" w14:textId="77777777" w:rsidR="00730D83" w:rsidRPr="00DE02E0" w:rsidRDefault="00730D83" w:rsidP="00730D83">
      <w:pPr>
        <w:widowControl w:val="0"/>
        <w:shd w:val="clear" w:color="auto" w:fill="FFFFFF" w:themeFill="background1"/>
        <w:spacing w:after="0" w:line="240" w:lineRule="auto"/>
        <w:ind w:firstLine="709"/>
        <w:jc w:val="both"/>
        <w:rPr>
          <w:b/>
          <w:color w:val="000000"/>
          <w:spacing w:val="-2"/>
          <w:sz w:val="20"/>
          <w:szCs w:val="20"/>
        </w:rPr>
      </w:pPr>
      <w:r w:rsidRPr="00DE02E0">
        <w:rPr>
          <w:rFonts w:eastAsia="Calibri" w:cs="Times New Roman"/>
        </w:rPr>
        <w:lastRenderedPageBreak/>
        <w:t>3. </w:t>
      </w:r>
      <w:r w:rsidRPr="00DE02E0">
        <w:rPr>
          <w:spacing w:val="-2"/>
        </w:rPr>
        <w:t xml:space="preserve">О состоянии и мерах по совершенствованию профессионального уровня сотрудников территориальных органов федеральных органов исполнительной власти, органов исполнительной власти области и органов местного самоуправления, </w:t>
      </w:r>
      <w:r w:rsidRPr="00DE02E0">
        <w:t>ответственных за реализацию мероприятий в области противодействия терроризму</w:t>
      </w:r>
      <w:r w:rsidR="00ED7713" w:rsidRPr="00DE02E0">
        <w:t xml:space="preserve"> </w:t>
      </w:r>
      <w:r w:rsidR="00ED7713" w:rsidRPr="00DE02E0">
        <w:rPr>
          <w:rFonts w:eastAsia="Calibri"/>
        </w:rPr>
        <w:t>(</w:t>
      </w:r>
      <w:r w:rsidR="00ED7713" w:rsidRPr="00DE02E0">
        <w:rPr>
          <w:rFonts w:cs="Times New Roman"/>
        </w:rPr>
        <w:t>с заслушиванием руководителей ОИВ, ОМСУ и образовательных организаций, задействованных в их обучении)</w:t>
      </w:r>
    </w:p>
    <w:p w14:paraId="2ACD24DC" w14:textId="77777777" w:rsidR="00730D83" w:rsidRPr="00DE02E0" w:rsidRDefault="00730D83" w:rsidP="00730D83">
      <w:pPr>
        <w:widowControl w:val="0"/>
        <w:shd w:val="clear" w:color="auto" w:fill="FFFFFF" w:themeFill="background1"/>
        <w:spacing w:after="0" w:line="240" w:lineRule="auto"/>
        <w:ind w:firstLine="851"/>
        <w:jc w:val="both"/>
        <w:rPr>
          <w:rFonts w:cs="Times New Roman"/>
        </w:rPr>
      </w:pPr>
      <w:r w:rsidRPr="00DE02E0">
        <w:rPr>
          <w:rFonts w:eastAsia="Calibri" w:cs="Times New Roman"/>
        </w:rPr>
        <w:t xml:space="preserve">Ответственные исполнители: </w:t>
      </w:r>
      <w:r w:rsidRPr="00DE02E0">
        <w:rPr>
          <w:rFonts w:eastAsia="Calibri"/>
        </w:rPr>
        <w:t>аппарат АТК, управление государственной службы и кадровой политики Правительства Ярославской области, департамент образования Ярославской области,</w:t>
      </w:r>
      <w:r w:rsidRPr="00DE02E0">
        <w:t xml:space="preserve"> </w:t>
      </w:r>
      <w:r w:rsidRPr="00DE02E0">
        <w:rPr>
          <w:rFonts w:eastAsia="Calibri"/>
        </w:rPr>
        <w:t>антитеррористические комиссии в муниципальных районах и городских округах</w:t>
      </w:r>
    </w:p>
    <w:p w14:paraId="1B0BD820" w14:textId="77777777" w:rsidR="00247429" w:rsidRPr="00DE02E0" w:rsidRDefault="00247429" w:rsidP="00730D83">
      <w:pPr>
        <w:widowControl w:val="0"/>
        <w:shd w:val="clear" w:color="auto" w:fill="FFFFFF" w:themeFill="background1"/>
        <w:spacing w:after="0" w:line="240" w:lineRule="auto"/>
        <w:ind w:firstLine="851"/>
        <w:jc w:val="both"/>
        <w:rPr>
          <w:rFonts w:eastAsia="Calibri" w:cs="Times New Roman"/>
        </w:rPr>
      </w:pPr>
      <w:r w:rsidRPr="00DE02E0">
        <w:rPr>
          <w:rFonts w:cs="Times New Roman"/>
        </w:rPr>
        <w:t>4.</w:t>
      </w:r>
      <w:r w:rsidR="00E20F00" w:rsidRPr="00DE02E0">
        <w:rPr>
          <w:rFonts w:cs="Times New Roman"/>
        </w:rPr>
        <w:t> </w:t>
      </w:r>
      <w:r w:rsidR="00E07BF8" w:rsidRPr="00DE02E0">
        <w:t>О мерах по предупреждению правонарушений террористической направленности со стороны мигрантов из иностранных госуд</w:t>
      </w:r>
      <w:r w:rsidR="002143C5" w:rsidRPr="00DE02E0">
        <w:t>а</w:t>
      </w:r>
      <w:r w:rsidR="00E07BF8" w:rsidRPr="00DE02E0">
        <w:t>рств</w:t>
      </w:r>
    </w:p>
    <w:p w14:paraId="306F130D" w14:textId="77777777" w:rsidR="00EE5410" w:rsidRPr="007C61D0" w:rsidRDefault="00EE5410" w:rsidP="00EE5410">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Ответственные исполнители: УМВД России по Ярославской области, УФСБ России по Ярославской области, СЛУ МВД России на транспорте, департамент региональной безопасности Ярославской области</w:t>
      </w:r>
    </w:p>
    <w:p w14:paraId="303AA1E1" w14:textId="77777777" w:rsidR="004B6C74" w:rsidRPr="007C61D0" w:rsidRDefault="004B6C74" w:rsidP="001E7D06">
      <w:pPr>
        <w:widowControl w:val="0"/>
        <w:shd w:val="clear" w:color="auto" w:fill="FFFFFF" w:themeFill="background1"/>
        <w:spacing w:after="0" w:line="240" w:lineRule="auto"/>
        <w:jc w:val="center"/>
        <w:rPr>
          <w:rFonts w:eastAsia="Calibri" w:cs="Times New Roman"/>
        </w:rPr>
      </w:pPr>
    </w:p>
    <w:p w14:paraId="54610B81" w14:textId="77777777" w:rsidR="00120F6A" w:rsidRPr="007C61D0" w:rsidRDefault="00120F6A" w:rsidP="001E7D06">
      <w:pPr>
        <w:widowControl w:val="0"/>
        <w:shd w:val="clear" w:color="auto" w:fill="FFFFFF" w:themeFill="background1"/>
        <w:spacing w:after="0" w:line="240" w:lineRule="auto"/>
        <w:jc w:val="center"/>
        <w:rPr>
          <w:rFonts w:eastAsia="Calibri" w:cs="Times New Roman"/>
        </w:rPr>
      </w:pPr>
      <w:r w:rsidRPr="007C61D0">
        <w:rPr>
          <w:rFonts w:eastAsia="Calibri" w:cs="Times New Roman"/>
        </w:rPr>
        <w:t>IV квартал</w:t>
      </w:r>
    </w:p>
    <w:p w14:paraId="2A033ABE" w14:textId="77777777" w:rsidR="00120F6A" w:rsidRPr="007C61D0" w:rsidRDefault="00120F6A" w:rsidP="001E7D06">
      <w:pPr>
        <w:widowControl w:val="0"/>
        <w:shd w:val="clear" w:color="auto" w:fill="FFFFFF" w:themeFill="background1"/>
        <w:spacing w:after="0" w:line="240" w:lineRule="auto"/>
        <w:jc w:val="center"/>
        <w:rPr>
          <w:rFonts w:eastAsia="Calibri" w:cs="Times New Roman"/>
        </w:rPr>
      </w:pPr>
    </w:p>
    <w:p w14:paraId="58F14D8F" w14:textId="77777777" w:rsidR="00120F6A" w:rsidRPr="00DE02E0" w:rsidRDefault="00120F6A" w:rsidP="001E7D06">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1. Об обеспечении антитеррористической безопасности новогодних и рождественских праздников (совместно с ОШ)</w:t>
      </w:r>
      <w:r w:rsidR="001B3F29" w:rsidRPr="00DE02E0">
        <w:rPr>
          <w:rFonts w:eastAsia="Calibri" w:cs="Times New Roman"/>
          <w:color w:val="FF0000"/>
        </w:rPr>
        <w:t xml:space="preserve"> </w:t>
      </w:r>
    </w:p>
    <w:p w14:paraId="3C394C2E" w14:textId="77777777" w:rsidR="00120F6A" w:rsidRPr="00DE02E0" w:rsidRDefault="00120F6A" w:rsidP="001E7D06">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Ответственные исполнители: УМВД России по Ярославской области, УФСБ России по Ярославской области, Г</w:t>
      </w:r>
      <w:r w:rsidR="00D60FCB" w:rsidRPr="00DE02E0">
        <w:rPr>
          <w:rFonts w:eastAsia="Calibri" w:cs="Times New Roman"/>
        </w:rPr>
        <w:t>У</w:t>
      </w:r>
      <w:r w:rsidRPr="00DE02E0">
        <w:rPr>
          <w:rFonts w:eastAsia="Calibri" w:cs="Times New Roman"/>
        </w:rPr>
        <w:t xml:space="preserve"> МЧС России по Ярославской области, СЛУ МВД России на транспорте, УФСИН России по Ярославской области, департамент региональной б</w:t>
      </w:r>
      <w:r w:rsidR="00013645" w:rsidRPr="00DE02E0">
        <w:rPr>
          <w:rFonts w:eastAsia="Calibri" w:cs="Times New Roman"/>
        </w:rPr>
        <w:t>езопасности Ярославской области</w:t>
      </w:r>
    </w:p>
    <w:p w14:paraId="7D2C4365" w14:textId="77777777" w:rsidR="00120F6A" w:rsidRPr="00DE02E0" w:rsidRDefault="005F101E" w:rsidP="00DC11E9">
      <w:pPr>
        <w:widowControl w:val="0"/>
        <w:shd w:val="clear" w:color="auto" w:fill="FFFFFF"/>
        <w:spacing w:after="0" w:line="240" w:lineRule="auto"/>
        <w:ind w:firstLine="709"/>
        <w:jc w:val="both"/>
        <w:rPr>
          <w:rFonts w:eastAsia="Calibri" w:cs="Times New Roman"/>
        </w:rPr>
      </w:pPr>
      <w:r w:rsidRPr="00DE02E0">
        <w:rPr>
          <w:rFonts w:eastAsia="Calibri" w:cs="Times New Roman"/>
        </w:rPr>
        <w:t>2. Об исполнени</w:t>
      </w:r>
      <w:r w:rsidR="002143C5" w:rsidRPr="00DE02E0">
        <w:rPr>
          <w:rFonts w:eastAsia="Calibri" w:cs="Times New Roman"/>
        </w:rPr>
        <w:t>и</w:t>
      </w:r>
      <w:r w:rsidRPr="00DE02E0">
        <w:rPr>
          <w:rFonts w:eastAsia="Calibri" w:cs="Times New Roman"/>
        </w:rPr>
        <w:t xml:space="preserve"> Комплексного плана противодействия идеологии терроризма в Российской Федерации на 2019 – 2023 годы, обеспечении </w:t>
      </w:r>
      <w:r w:rsidR="002143C5" w:rsidRPr="00DE02E0">
        <w:rPr>
          <w:rFonts w:eastAsia="Calibri" w:cs="Times New Roman"/>
        </w:rPr>
        <w:t xml:space="preserve">адресного воздействия, </w:t>
      </w:r>
      <w:r w:rsidR="002143C5" w:rsidRPr="00DE02E0">
        <w:t>задействования лидеров национальных диаспор, землячеств и духовенства в профилактике межнациональных конфликтов</w:t>
      </w:r>
    </w:p>
    <w:p w14:paraId="26226CDC" w14:textId="77777777" w:rsidR="00120F6A" w:rsidRPr="00DE02E0" w:rsidRDefault="00120F6A" w:rsidP="001E7D06">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 xml:space="preserve">Ответственные исполнители: </w:t>
      </w:r>
      <w:r w:rsidR="000F62E4" w:rsidRPr="00DE02E0">
        <w:rPr>
          <w:rFonts w:eastAsia="Calibri" w:cs="Times New Roman"/>
        </w:rPr>
        <w:t xml:space="preserve">УФСБ России по Ярославской области, УМВД России по Ярославской области, </w:t>
      </w:r>
      <w:r w:rsidRPr="00DE02E0">
        <w:rPr>
          <w:rFonts w:eastAsia="Calibri" w:cs="Times New Roman"/>
        </w:rPr>
        <w:t>департамент региональной безопасности Ярославской области, департамент общественных связей Ярославской области</w:t>
      </w:r>
    </w:p>
    <w:p w14:paraId="11B6EE72" w14:textId="77777777" w:rsidR="009E2477" w:rsidRPr="00DE02E0" w:rsidRDefault="00EE5410" w:rsidP="001E7D06">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3</w:t>
      </w:r>
      <w:r w:rsidR="009E2477" w:rsidRPr="00DE02E0">
        <w:rPr>
          <w:rFonts w:eastAsia="Calibri" w:cs="Times New Roman"/>
        </w:rPr>
        <w:t>. О состоянии антитеррористической защищенности объектов, подлежащих обязательной охране войсками национальной гвардии</w:t>
      </w:r>
    </w:p>
    <w:p w14:paraId="31E63992" w14:textId="77777777" w:rsidR="009E2477" w:rsidRPr="00DE02E0" w:rsidRDefault="009E2477" w:rsidP="001E7D06">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 xml:space="preserve">Ответственные исполнители: </w:t>
      </w:r>
      <w:r w:rsidR="00C35415" w:rsidRPr="00DE02E0">
        <w:rPr>
          <w:rFonts w:eastAsia="Calibri" w:cs="Times New Roman"/>
        </w:rPr>
        <w:t xml:space="preserve">Управление Росгвардии по Ярославской области, </w:t>
      </w:r>
      <w:r w:rsidRPr="00DE02E0">
        <w:rPr>
          <w:rFonts w:eastAsia="Calibri" w:cs="Times New Roman"/>
        </w:rPr>
        <w:t>ФГКУ «УВО ВНГ России по Ярославской области», ФГБУК «Государственный Ростово-Ярославский архитектурно-х</w:t>
      </w:r>
      <w:r w:rsidR="00C35415" w:rsidRPr="00DE02E0">
        <w:rPr>
          <w:rFonts w:eastAsia="Calibri" w:cs="Times New Roman"/>
        </w:rPr>
        <w:t>удожественный музей-заповедник»</w:t>
      </w:r>
    </w:p>
    <w:p w14:paraId="683B6BAE" w14:textId="77777777" w:rsidR="00944B8E" w:rsidRPr="00DE02E0" w:rsidRDefault="00EE5410" w:rsidP="001E7D06">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4</w:t>
      </w:r>
      <w:r w:rsidR="00944B8E" w:rsidRPr="00DE02E0">
        <w:rPr>
          <w:rFonts w:eastAsia="Calibri" w:cs="Times New Roman"/>
        </w:rPr>
        <w:t>. О ходе выполнения решений</w:t>
      </w:r>
      <w:r w:rsidR="007F6ADF" w:rsidRPr="00DE02E0">
        <w:rPr>
          <w:rFonts w:eastAsia="Calibri" w:cs="Times New Roman"/>
        </w:rPr>
        <w:t xml:space="preserve"> </w:t>
      </w:r>
      <w:r w:rsidR="009941FC" w:rsidRPr="00DE02E0">
        <w:rPr>
          <w:rFonts w:eastAsia="Calibri" w:cs="Times New Roman"/>
        </w:rPr>
        <w:t>НАК</w:t>
      </w:r>
      <w:r w:rsidR="007F6ADF" w:rsidRPr="00DE02E0">
        <w:rPr>
          <w:rFonts w:eastAsia="Calibri" w:cs="Times New Roman"/>
        </w:rPr>
        <w:t xml:space="preserve"> и</w:t>
      </w:r>
      <w:r w:rsidR="00944B8E" w:rsidRPr="00DE02E0">
        <w:rPr>
          <w:rFonts w:eastAsia="Calibri" w:cs="Times New Roman"/>
        </w:rPr>
        <w:t xml:space="preserve"> </w:t>
      </w:r>
      <w:r w:rsidR="009941FC" w:rsidRPr="00DE02E0">
        <w:rPr>
          <w:rFonts w:eastAsia="Calibri" w:cs="Times New Roman"/>
        </w:rPr>
        <w:t>АТК</w:t>
      </w:r>
      <w:r w:rsidR="00944B8E" w:rsidRPr="00DE02E0">
        <w:rPr>
          <w:rFonts w:eastAsia="Calibri" w:cs="Times New Roman"/>
        </w:rPr>
        <w:t xml:space="preserve"> в </w:t>
      </w:r>
      <w:r w:rsidR="00E40308" w:rsidRPr="00DE02E0">
        <w:rPr>
          <w:rFonts w:eastAsia="Calibri" w:cs="Times New Roman"/>
        </w:rPr>
        <w:t>202</w:t>
      </w:r>
      <w:r w:rsidR="006B0486" w:rsidRPr="00DE02E0">
        <w:rPr>
          <w:rFonts w:eastAsia="Calibri" w:cs="Times New Roman"/>
        </w:rPr>
        <w:t>2</w:t>
      </w:r>
      <w:r w:rsidR="00944B8E" w:rsidRPr="00DE02E0">
        <w:rPr>
          <w:rFonts w:eastAsia="Calibri" w:cs="Times New Roman"/>
        </w:rPr>
        <w:t xml:space="preserve"> году</w:t>
      </w:r>
      <w:r w:rsidR="00ED4848" w:rsidRPr="00DE02E0">
        <w:rPr>
          <w:rFonts w:eastAsia="Calibri" w:cs="Times New Roman"/>
        </w:rPr>
        <w:t>,</w:t>
      </w:r>
      <w:r w:rsidR="00944B8E" w:rsidRPr="00DE02E0">
        <w:rPr>
          <w:rFonts w:eastAsia="Calibri" w:cs="Times New Roman"/>
        </w:rPr>
        <w:t xml:space="preserve"> </w:t>
      </w:r>
      <w:r w:rsidR="001D737A" w:rsidRPr="00DE02E0">
        <w:rPr>
          <w:rFonts w:eastAsia="Calibri" w:cs="Times New Roman"/>
        </w:rPr>
        <w:t>повышении эффективности контроля</w:t>
      </w:r>
    </w:p>
    <w:p w14:paraId="4A9EE3A7" w14:textId="77777777" w:rsidR="005129F9" w:rsidRDefault="00944B8E" w:rsidP="004B6C74">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 xml:space="preserve">Ответственные исполнители: </w:t>
      </w:r>
      <w:r w:rsidR="004B6C74" w:rsidRPr="00DE02E0">
        <w:rPr>
          <w:rFonts w:eastAsia="Calibri" w:cs="Times New Roman"/>
        </w:rPr>
        <w:t>аппарат АТК</w:t>
      </w:r>
      <w:r w:rsidRPr="00DE02E0">
        <w:rPr>
          <w:rFonts w:eastAsia="Calibri" w:cs="Times New Roman"/>
        </w:rPr>
        <w:t>, члены АТК, антитеррористические комиссии в муниципал</w:t>
      </w:r>
      <w:r w:rsidR="004B6C74" w:rsidRPr="00DE02E0">
        <w:rPr>
          <w:rFonts w:eastAsia="Calibri" w:cs="Times New Roman"/>
        </w:rPr>
        <w:t>ьных районах и городских округах</w:t>
      </w:r>
    </w:p>
    <w:p w14:paraId="4C9057A8" w14:textId="77777777" w:rsidR="00E20F00" w:rsidRDefault="00E20F00" w:rsidP="004B6C74">
      <w:pPr>
        <w:widowControl w:val="0"/>
        <w:shd w:val="clear" w:color="auto" w:fill="FFFFFF" w:themeFill="background1"/>
        <w:spacing w:after="0" w:line="240" w:lineRule="auto"/>
        <w:ind w:firstLine="709"/>
        <w:jc w:val="both"/>
        <w:rPr>
          <w:rFonts w:eastAsia="Calibri" w:cs="Times New Roman"/>
        </w:rPr>
      </w:pPr>
    </w:p>
    <w:p w14:paraId="587FA7A3" w14:textId="77777777" w:rsidR="00E20F00" w:rsidRPr="005B2103" w:rsidRDefault="00E20F00" w:rsidP="004B6C74">
      <w:pPr>
        <w:widowControl w:val="0"/>
        <w:shd w:val="clear" w:color="auto" w:fill="FFFFFF" w:themeFill="background1"/>
        <w:spacing w:after="0" w:line="240" w:lineRule="auto"/>
        <w:ind w:firstLine="709"/>
        <w:jc w:val="both"/>
        <w:rPr>
          <w:rFonts w:eastAsia="Calibri" w:cs="Times New Roman"/>
        </w:rPr>
        <w:sectPr w:rsidR="00E20F00" w:rsidRPr="005B2103" w:rsidSect="00F35F9D">
          <w:headerReference w:type="default" r:id="rId8"/>
          <w:pgSz w:w="11906" w:h="16838"/>
          <w:pgMar w:top="1134" w:right="567" w:bottom="1134" w:left="1985" w:header="425" w:footer="709" w:gutter="0"/>
          <w:cols w:space="720"/>
          <w:titlePg/>
          <w:docGrid w:linePitch="381"/>
        </w:sectPr>
      </w:pPr>
    </w:p>
    <w:tbl>
      <w:tblPr>
        <w:tblW w:w="14630" w:type="dxa"/>
        <w:tblInd w:w="-1" w:type="dxa"/>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0"/>
        <w:gridCol w:w="9135"/>
        <w:gridCol w:w="2242"/>
        <w:gridCol w:w="2513"/>
      </w:tblGrid>
      <w:tr w:rsidR="009519EE" w:rsidRPr="001E7D06" w14:paraId="71B8B43F" w14:textId="77777777" w:rsidTr="009519EE">
        <w:trPr>
          <w:tblHeader/>
        </w:trPr>
        <w:tc>
          <w:tcPr>
            <w:tcW w:w="740" w:type="dxa"/>
          </w:tcPr>
          <w:p w14:paraId="344F0FBA" w14:textId="77777777" w:rsidR="009519EE" w:rsidRPr="001E7D06" w:rsidRDefault="009519EE" w:rsidP="001E7D06">
            <w:pPr>
              <w:widowControl w:val="0"/>
              <w:shd w:val="clear" w:color="auto" w:fill="FFFFFF" w:themeFill="background1"/>
              <w:spacing w:after="0" w:line="240" w:lineRule="auto"/>
              <w:jc w:val="center"/>
              <w:rPr>
                <w:rFonts w:eastAsia="Calibri" w:cs="Times New Roman"/>
              </w:rPr>
            </w:pPr>
            <w:r w:rsidRPr="001E7D06">
              <w:rPr>
                <w:rFonts w:eastAsia="Calibri" w:cs="Times New Roman"/>
              </w:rPr>
              <w:lastRenderedPageBreak/>
              <w:t>№ п/п</w:t>
            </w:r>
          </w:p>
        </w:tc>
        <w:tc>
          <w:tcPr>
            <w:tcW w:w="9135" w:type="dxa"/>
          </w:tcPr>
          <w:p w14:paraId="581B218B" w14:textId="77777777" w:rsidR="009519EE" w:rsidRPr="001E7D06" w:rsidRDefault="009519EE" w:rsidP="001E7D06">
            <w:pPr>
              <w:widowControl w:val="0"/>
              <w:shd w:val="clear" w:color="auto" w:fill="FFFFFF" w:themeFill="background1"/>
              <w:spacing w:after="0" w:line="240" w:lineRule="auto"/>
              <w:jc w:val="center"/>
              <w:rPr>
                <w:rFonts w:eastAsia="Calibri" w:cs="Times New Roman"/>
              </w:rPr>
            </w:pPr>
            <w:r w:rsidRPr="001E7D06">
              <w:rPr>
                <w:rFonts w:eastAsia="Calibri" w:cs="Times New Roman"/>
              </w:rPr>
              <w:t>Наименование мероприятия</w:t>
            </w:r>
          </w:p>
        </w:tc>
        <w:tc>
          <w:tcPr>
            <w:tcW w:w="2242" w:type="dxa"/>
          </w:tcPr>
          <w:p w14:paraId="23E2BC92" w14:textId="77777777" w:rsidR="009519EE" w:rsidRPr="001E7D06" w:rsidRDefault="009519EE" w:rsidP="001E7D06">
            <w:pPr>
              <w:widowControl w:val="0"/>
              <w:shd w:val="clear" w:color="auto" w:fill="FFFFFF" w:themeFill="background1"/>
              <w:spacing w:after="0" w:line="240" w:lineRule="auto"/>
              <w:jc w:val="center"/>
              <w:rPr>
                <w:rFonts w:eastAsia="Calibri" w:cs="Times New Roman"/>
              </w:rPr>
            </w:pPr>
            <w:r w:rsidRPr="001E7D06">
              <w:rPr>
                <w:rFonts w:eastAsia="Calibri" w:cs="Times New Roman"/>
              </w:rPr>
              <w:t>Срок исполнения</w:t>
            </w:r>
          </w:p>
        </w:tc>
        <w:tc>
          <w:tcPr>
            <w:tcW w:w="2513" w:type="dxa"/>
          </w:tcPr>
          <w:p w14:paraId="4C68F62B" w14:textId="77777777" w:rsidR="009519EE" w:rsidRPr="001E7D06" w:rsidRDefault="009519EE" w:rsidP="001E7D06">
            <w:pPr>
              <w:widowControl w:val="0"/>
              <w:shd w:val="clear" w:color="auto" w:fill="FFFFFF" w:themeFill="background1"/>
              <w:spacing w:after="0" w:line="240" w:lineRule="auto"/>
              <w:jc w:val="center"/>
              <w:rPr>
                <w:rFonts w:eastAsia="Calibri" w:cs="Times New Roman"/>
              </w:rPr>
            </w:pPr>
            <w:r w:rsidRPr="001E7D06">
              <w:rPr>
                <w:rFonts w:eastAsia="Calibri" w:cs="Times New Roman"/>
              </w:rPr>
              <w:t>Исполнитель</w:t>
            </w:r>
          </w:p>
        </w:tc>
      </w:tr>
    </w:tbl>
    <w:p w14:paraId="55E7D2EA" w14:textId="77777777" w:rsidR="00944B8E" w:rsidRPr="001E7D06" w:rsidRDefault="00944B8E" w:rsidP="001E7D06">
      <w:pPr>
        <w:widowControl w:val="0"/>
        <w:shd w:val="clear" w:color="auto" w:fill="FFFFFF" w:themeFill="background1"/>
        <w:spacing w:after="0" w:line="240" w:lineRule="auto"/>
        <w:jc w:val="both"/>
        <w:rPr>
          <w:rFonts w:eastAsia="Calibri" w:cs="Times New Roman"/>
          <w:color w:val="0070C0"/>
          <w:sz w:val="2"/>
          <w:szCs w:val="2"/>
        </w:rPr>
      </w:pPr>
    </w:p>
    <w:tbl>
      <w:tblPr>
        <w:tblW w:w="146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8966"/>
        <w:gridCol w:w="29"/>
        <w:gridCol w:w="2203"/>
        <w:gridCol w:w="10"/>
        <w:gridCol w:w="29"/>
        <w:gridCol w:w="2513"/>
        <w:gridCol w:w="6"/>
      </w:tblGrid>
      <w:tr w:rsidR="007078FB" w:rsidRPr="001E7D06" w14:paraId="2BC739C0" w14:textId="77777777" w:rsidTr="00BF0205">
        <w:trPr>
          <w:gridAfter w:val="1"/>
          <w:wAfter w:w="6" w:type="dxa"/>
          <w:tblHeader/>
        </w:trPr>
        <w:tc>
          <w:tcPr>
            <w:tcW w:w="851" w:type="dxa"/>
            <w:tcBorders>
              <w:top w:val="single" w:sz="4" w:space="0" w:color="auto"/>
              <w:left w:val="single" w:sz="4" w:space="0" w:color="auto"/>
              <w:bottom w:val="single" w:sz="4" w:space="0" w:color="auto"/>
              <w:right w:val="single" w:sz="4" w:space="0" w:color="auto"/>
            </w:tcBorders>
          </w:tcPr>
          <w:p w14:paraId="399348EE" w14:textId="77777777" w:rsidR="00944B8E" w:rsidRPr="001E7D06" w:rsidRDefault="00944B8E" w:rsidP="001E7D06">
            <w:pPr>
              <w:widowControl w:val="0"/>
              <w:shd w:val="clear" w:color="auto" w:fill="FFFFFF" w:themeFill="background1"/>
              <w:spacing w:after="0" w:line="240" w:lineRule="auto"/>
              <w:jc w:val="center"/>
              <w:rPr>
                <w:rFonts w:eastAsia="Calibri" w:cs="Times New Roman"/>
              </w:rPr>
            </w:pPr>
            <w:r w:rsidRPr="001E7D06">
              <w:rPr>
                <w:rFonts w:eastAsia="Calibri" w:cs="Times New Roman"/>
              </w:rPr>
              <w:t>1</w:t>
            </w:r>
          </w:p>
        </w:tc>
        <w:tc>
          <w:tcPr>
            <w:tcW w:w="8995" w:type="dxa"/>
            <w:gridSpan w:val="2"/>
            <w:tcBorders>
              <w:top w:val="single" w:sz="4" w:space="0" w:color="auto"/>
              <w:left w:val="single" w:sz="4" w:space="0" w:color="auto"/>
              <w:bottom w:val="single" w:sz="4" w:space="0" w:color="auto"/>
              <w:right w:val="single" w:sz="4" w:space="0" w:color="auto"/>
            </w:tcBorders>
          </w:tcPr>
          <w:p w14:paraId="626197D8" w14:textId="77777777" w:rsidR="00944B8E" w:rsidRPr="001E7D06" w:rsidRDefault="00944B8E" w:rsidP="001E7D06">
            <w:pPr>
              <w:widowControl w:val="0"/>
              <w:shd w:val="clear" w:color="auto" w:fill="FFFFFF" w:themeFill="background1"/>
              <w:spacing w:after="0" w:line="240" w:lineRule="auto"/>
              <w:jc w:val="center"/>
              <w:rPr>
                <w:rFonts w:eastAsia="Calibri" w:cs="Times New Roman"/>
              </w:rPr>
            </w:pPr>
            <w:r w:rsidRPr="001E7D06">
              <w:rPr>
                <w:rFonts w:eastAsia="Calibri" w:cs="Times New Roman"/>
              </w:rPr>
              <w:t>2</w:t>
            </w:r>
          </w:p>
        </w:tc>
        <w:tc>
          <w:tcPr>
            <w:tcW w:w="2242" w:type="dxa"/>
            <w:gridSpan w:val="3"/>
            <w:tcBorders>
              <w:top w:val="single" w:sz="4" w:space="0" w:color="auto"/>
              <w:left w:val="single" w:sz="4" w:space="0" w:color="auto"/>
              <w:bottom w:val="single" w:sz="4" w:space="0" w:color="auto"/>
              <w:right w:val="single" w:sz="4" w:space="0" w:color="auto"/>
            </w:tcBorders>
          </w:tcPr>
          <w:p w14:paraId="550B1AF3" w14:textId="77777777" w:rsidR="00944B8E" w:rsidRPr="001E7D06" w:rsidRDefault="00944B8E" w:rsidP="001E7D06">
            <w:pPr>
              <w:widowControl w:val="0"/>
              <w:shd w:val="clear" w:color="auto" w:fill="FFFFFF" w:themeFill="background1"/>
              <w:spacing w:after="0" w:line="240" w:lineRule="auto"/>
              <w:jc w:val="center"/>
              <w:rPr>
                <w:rFonts w:eastAsia="Calibri" w:cs="Times New Roman"/>
              </w:rPr>
            </w:pPr>
            <w:r w:rsidRPr="001E7D06">
              <w:rPr>
                <w:rFonts w:eastAsia="Calibri" w:cs="Times New Roman"/>
              </w:rPr>
              <w:t>3</w:t>
            </w:r>
          </w:p>
        </w:tc>
        <w:tc>
          <w:tcPr>
            <w:tcW w:w="2513" w:type="dxa"/>
            <w:tcBorders>
              <w:top w:val="single" w:sz="4" w:space="0" w:color="auto"/>
              <w:left w:val="single" w:sz="4" w:space="0" w:color="auto"/>
              <w:bottom w:val="single" w:sz="4" w:space="0" w:color="auto"/>
              <w:right w:val="single" w:sz="4" w:space="0" w:color="auto"/>
            </w:tcBorders>
          </w:tcPr>
          <w:p w14:paraId="2615C22F" w14:textId="77777777" w:rsidR="00944B8E" w:rsidRPr="001E7D06" w:rsidRDefault="00944B8E" w:rsidP="001E7D06">
            <w:pPr>
              <w:widowControl w:val="0"/>
              <w:shd w:val="clear" w:color="auto" w:fill="FFFFFF" w:themeFill="background1"/>
              <w:spacing w:after="0" w:line="240" w:lineRule="auto"/>
              <w:jc w:val="center"/>
              <w:rPr>
                <w:rFonts w:eastAsia="Calibri" w:cs="Times New Roman"/>
              </w:rPr>
            </w:pPr>
            <w:r w:rsidRPr="001E7D06">
              <w:rPr>
                <w:rFonts w:eastAsia="Calibri" w:cs="Times New Roman"/>
              </w:rPr>
              <w:t>4</w:t>
            </w:r>
          </w:p>
        </w:tc>
      </w:tr>
      <w:tr w:rsidR="00CE23C5" w:rsidRPr="001E7D06" w14:paraId="2099AAD5" w14:textId="77777777" w:rsidTr="00395145">
        <w:trPr>
          <w:gridAfter w:val="1"/>
          <w:wAfter w:w="6" w:type="dxa"/>
        </w:trPr>
        <w:tc>
          <w:tcPr>
            <w:tcW w:w="14601" w:type="dxa"/>
            <w:gridSpan w:val="7"/>
            <w:tcBorders>
              <w:top w:val="single" w:sz="4" w:space="0" w:color="auto"/>
              <w:left w:val="single" w:sz="4" w:space="0" w:color="auto"/>
              <w:bottom w:val="single" w:sz="4" w:space="0" w:color="auto"/>
              <w:right w:val="single" w:sz="4" w:space="0" w:color="auto"/>
            </w:tcBorders>
          </w:tcPr>
          <w:p w14:paraId="14FF48D4" w14:textId="77777777" w:rsidR="003E448A" w:rsidRPr="001E7D06" w:rsidRDefault="00CE23C5" w:rsidP="00395145">
            <w:pPr>
              <w:widowControl w:val="0"/>
              <w:shd w:val="clear" w:color="auto" w:fill="FFFFFF" w:themeFill="background1"/>
              <w:spacing w:after="0" w:line="240" w:lineRule="auto"/>
              <w:jc w:val="center"/>
              <w:rPr>
                <w:rFonts w:eastAsia="Calibri" w:cs="Times New Roman"/>
              </w:rPr>
            </w:pPr>
            <w:r w:rsidRPr="001E7D06">
              <w:rPr>
                <w:rFonts w:eastAsia="Calibri" w:cs="Times New Roman"/>
              </w:rPr>
              <w:t xml:space="preserve">2. Мероприятия во исполнение решений </w:t>
            </w:r>
            <w:r w:rsidR="00C62276" w:rsidRPr="001E7D06">
              <w:rPr>
                <w:rFonts w:eastAsia="Calibri" w:cs="Times New Roman"/>
              </w:rPr>
              <w:t>НАК</w:t>
            </w:r>
          </w:p>
        </w:tc>
      </w:tr>
      <w:tr w:rsidR="007078FB" w:rsidRPr="001E7D06" w14:paraId="2C6F5D85"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hideMark/>
          </w:tcPr>
          <w:p w14:paraId="423B8199" w14:textId="77777777" w:rsidR="00944B8E" w:rsidRPr="007910AA" w:rsidRDefault="00944B8E" w:rsidP="001E7D06">
            <w:pPr>
              <w:widowControl w:val="0"/>
              <w:shd w:val="clear" w:color="auto" w:fill="FFFFFF" w:themeFill="background1"/>
              <w:spacing w:after="0" w:line="240" w:lineRule="auto"/>
              <w:jc w:val="both"/>
              <w:rPr>
                <w:rFonts w:eastAsia="Calibri" w:cs="Times New Roman"/>
              </w:rPr>
            </w:pPr>
            <w:r w:rsidRPr="007910AA">
              <w:rPr>
                <w:rFonts w:eastAsia="Calibri" w:cs="Times New Roman"/>
              </w:rPr>
              <w:t>2.1.</w:t>
            </w:r>
          </w:p>
        </w:tc>
        <w:tc>
          <w:tcPr>
            <w:tcW w:w="8995" w:type="dxa"/>
            <w:gridSpan w:val="2"/>
            <w:tcBorders>
              <w:top w:val="single" w:sz="4" w:space="0" w:color="auto"/>
              <w:left w:val="single" w:sz="4" w:space="0" w:color="auto"/>
              <w:bottom w:val="single" w:sz="4" w:space="0" w:color="auto"/>
              <w:right w:val="single" w:sz="4" w:space="0" w:color="auto"/>
            </w:tcBorders>
            <w:hideMark/>
          </w:tcPr>
          <w:p w14:paraId="7FE7AAB6" w14:textId="77777777" w:rsidR="00944B8E" w:rsidRPr="007910AA" w:rsidRDefault="00944B8E" w:rsidP="001E7D06">
            <w:pPr>
              <w:widowControl w:val="0"/>
              <w:shd w:val="clear" w:color="auto" w:fill="FFFFFF" w:themeFill="background1"/>
              <w:spacing w:after="0" w:line="240" w:lineRule="auto"/>
              <w:rPr>
                <w:rFonts w:eastAsia="Calibri" w:cs="Times New Roman"/>
              </w:rPr>
            </w:pPr>
            <w:r w:rsidRPr="007910AA">
              <w:rPr>
                <w:rFonts w:eastAsia="Calibri" w:cs="Times New Roman"/>
              </w:rPr>
              <w:t xml:space="preserve">Рассмотрение на заседаниях </w:t>
            </w:r>
            <w:r w:rsidR="00564ED6" w:rsidRPr="007910AA">
              <w:rPr>
                <w:rFonts w:eastAsia="Calibri" w:cs="Times New Roman"/>
              </w:rPr>
              <w:t>АТК</w:t>
            </w:r>
            <w:r w:rsidRPr="007910AA">
              <w:rPr>
                <w:rFonts w:eastAsia="Calibri" w:cs="Times New Roman"/>
              </w:rPr>
              <w:t xml:space="preserve"> вопроса о ходе реализации мероприятий по противодействию идеологии терроризма</w:t>
            </w:r>
          </w:p>
        </w:tc>
        <w:tc>
          <w:tcPr>
            <w:tcW w:w="2242" w:type="dxa"/>
            <w:gridSpan w:val="3"/>
            <w:tcBorders>
              <w:top w:val="single" w:sz="4" w:space="0" w:color="auto"/>
              <w:left w:val="single" w:sz="4" w:space="0" w:color="auto"/>
              <w:bottom w:val="single" w:sz="4" w:space="0" w:color="auto"/>
              <w:right w:val="single" w:sz="4" w:space="0" w:color="auto"/>
            </w:tcBorders>
            <w:hideMark/>
          </w:tcPr>
          <w:p w14:paraId="758D0A0A" w14:textId="77777777" w:rsidR="00944B8E" w:rsidRPr="007910AA" w:rsidRDefault="00676509"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rPr>
              <w:t>и</w:t>
            </w:r>
            <w:r w:rsidR="00B41183" w:rsidRPr="007910AA">
              <w:rPr>
                <w:rFonts w:eastAsia="Calibri" w:cs="Times New Roman"/>
              </w:rPr>
              <w:t>юнь</w:t>
            </w:r>
            <w:r w:rsidRPr="007910AA">
              <w:rPr>
                <w:rFonts w:eastAsia="Calibri" w:cs="Times New Roman"/>
              </w:rPr>
              <w:t>,</w:t>
            </w:r>
          </w:p>
          <w:p w14:paraId="3EC720A3" w14:textId="77777777" w:rsidR="0056011E" w:rsidRPr="007910AA" w:rsidRDefault="007036B3"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rPr>
              <w:t>декабрь</w:t>
            </w:r>
          </w:p>
        </w:tc>
        <w:tc>
          <w:tcPr>
            <w:tcW w:w="2513" w:type="dxa"/>
            <w:tcBorders>
              <w:top w:val="single" w:sz="4" w:space="0" w:color="auto"/>
              <w:left w:val="single" w:sz="4" w:space="0" w:color="auto"/>
              <w:bottom w:val="single" w:sz="4" w:space="0" w:color="auto"/>
              <w:right w:val="single" w:sz="4" w:space="0" w:color="auto"/>
            </w:tcBorders>
            <w:hideMark/>
          </w:tcPr>
          <w:p w14:paraId="783BE28E" w14:textId="77777777" w:rsidR="00944B8E" w:rsidRPr="007910AA" w:rsidRDefault="00944B8E" w:rsidP="001E7D06">
            <w:pPr>
              <w:widowControl w:val="0"/>
              <w:shd w:val="clear" w:color="auto" w:fill="FFFFFF" w:themeFill="background1"/>
              <w:spacing w:after="0" w:line="240" w:lineRule="auto"/>
              <w:rPr>
                <w:rFonts w:eastAsia="Calibri" w:cs="Times New Roman"/>
              </w:rPr>
            </w:pPr>
            <w:r w:rsidRPr="007910AA">
              <w:rPr>
                <w:rFonts w:eastAsia="Calibri" w:cs="Times New Roman"/>
              </w:rPr>
              <w:t>аппарат АТК</w:t>
            </w:r>
          </w:p>
        </w:tc>
      </w:tr>
      <w:tr w:rsidR="007078FB" w:rsidRPr="001E7D06" w14:paraId="7C129E14"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47637B93" w14:textId="77777777" w:rsidR="00003AD5" w:rsidRPr="007910AA" w:rsidRDefault="00F50E22" w:rsidP="001E7D06">
            <w:pPr>
              <w:widowControl w:val="0"/>
              <w:shd w:val="clear" w:color="auto" w:fill="FFFFFF" w:themeFill="background1"/>
              <w:spacing w:after="0" w:line="240" w:lineRule="auto"/>
              <w:jc w:val="both"/>
              <w:rPr>
                <w:rFonts w:eastAsia="Calibri" w:cs="Times New Roman"/>
              </w:rPr>
            </w:pPr>
            <w:r w:rsidRPr="007910AA">
              <w:rPr>
                <w:rFonts w:eastAsia="Calibri" w:cs="Times New Roman"/>
              </w:rPr>
              <w:t>2.2.</w:t>
            </w:r>
          </w:p>
        </w:tc>
        <w:tc>
          <w:tcPr>
            <w:tcW w:w="8995" w:type="dxa"/>
            <w:gridSpan w:val="2"/>
            <w:tcBorders>
              <w:top w:val="single" w:sz="4" w:space="0" w:color="auto"/>
              <w:left w:val="single" w:sz="4" w:space="0" w:color="auto"/>
              <w:bottom w:val="single" w:sz="4" w:space="0" w:color="auto"/>
              <w:right w:val="single" w:sz="4" w:space="0" w:color="auto"/>
            </w:tcBorders>
          </w:tcPr>
          <w:p w14:paraId="4E88A273" w14:textId="77777777" w:rsidR="00003AD5" w:rsidRPr="007910AA" w:rsidRDefault="00003AD5" w:rsidP="001E7D06">
            <w:pPr>
              <w:widowControl w:val="0"/>
              <w:shd w:val="clear" w:color="auto" w:fill="FFFFFF" w:themeFill="background1"/>
              <w:spacing w:after="0" w:line="240" w:lineRule="auto"/>
              <w:rPr>
                <w:rFonts w:eastAsia="Calibri" w:cs="Times New Roman"/>
              </w:rPr>
            </w:pPr>
            <w:r w:rsidRPr="007910AA">
              <w:rPr>
                <w:rFonts w:eastAsia="Calibri" w:cs="Times New Roman"/>
              </w:rPr>
              <w:t>Рассмотрение на заседания</w:t>
            </w:r>
            <w:r w:rsidR="003A07C0" w:rsidRPr="007910AA">
              <w:rPr>
                <w:rFonts w:eastAsia="Calibri" w:cs="Times New Roman"/>
              </w:rPr>
              <w:t>х</w:t>
            </w:r>
            <w:r w:rsidRPr="007910AA">
              <w:rPr>
                <w:rFonts w:eastAsia="Calibri" w:cs="Times New Roman"/>
              </w:rPr>
              <w:t xml:space="preserve"> АТК вопросов:</w:t>
            </w:r>
          </w:p>
        </w:tc>
        <w:tc>
          <w:tcPr>
            <w:tcW w:w="2242" w:type="dxa"/>
            <w:gridSpan w:val="3"/>
            <w:tcBorders>
              <w:top w:val="single" w:sz="4" w:space="0" w:color="auto"/>
              <w:left w:val="single" w:sz="4" w:space="0" w:color="auto"/>
              <w:bottom w:val="single" w:sz="4" w:space="0" w:color="auto"/>
              <w:right w:val="single" w:sz="4" w:space="0" w:color="auto"/>
            </w:tcBorders>
          </w:tcPr>
          <w:p w14:paraId="6ACCECC4" w14:textId="77777777" w:rsidR="00003AD5" w:rsidRPr="007910AA" w:rsidRDefault="00003AD5" w:rsidP="001E7D06">
            <w:pPr>
              <w:widowControl w:val="0"/>
              <w:shd w:val="clear" w:color="auto" w:fill="FFFFFF" w:themeFill="background1"/>
              <w:spacing w:after="0" w:line="240" w:lineRule="auto"/>
              <w:jc w:val="center"/>
              <w:rPr>
                <w:rFonts w:eastAsia="Calibri" w:cs="Times New Roman"/>
              </w:rPr>
            </w:pPr>
          </w:p>
        </w:tc>
        <w:tc>
          <w:tcPr>
            <w:tcW w:w="2513" w:type="dxa"/>
            <w:tcBorders>
              <w:top w:val="single" w:sz="4" w:space="0" w:color="auto"/>
              <w:left w:val="single" w:sz="4" w:space="0" w:color="auto"/>
              <w:bottom w:val="single" w:sz="4" w:space="0" w:color="auto"/>
              <w:right w:val="single" w:sz="4" w:space="0" w:color="auto"/>
            </w:tcBorders>
          </w:tcPr>
          <w:p w14:paraId="52A416FC" w14:textId="77777777" w:rsidR="00003AD5" w:rsidRPr="007910AA" w:rsidRDefault="00003AD5" w:rsidP="001E7D06">
            <w:pPr>
              <w:widowControl w:val="0"/>
              <w:shd w:val="clear" w:color="auto" w:fill="FFFFFF" w:themeFill="background1"/>
              <w:spacing w:after="0" w:line="240" w:lineRule="auto"/>
              <w:rPr>
                <w:rFonts w:eastAsia="Calibri" w:cs="Times New Roman"/>
              </w:rPr>
            </w:pPr>
          </w:p>
        </w:tc>
      </w:tr>
      <w:tr w:rsidR="00FD7327" w:rsidRPr="001E7D06" w14:paraId="483CF6BC"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714771FA" w14:textId="77777777" w:rsidR="00FD7327" w:rsidRPr="007910AA" w:rsidRDefault="00FD7327" w:rsidP="001E7D06">
            <w:pPr>
              <w:widowControl w:val="0"/>
              <w:shd w:val="clear" w:color="auto" w:fill="FFFFFF" w:themeFill="background1"/>
              <w:spacing w:after="0" w:line="240" w:lineRule="auto"/>
              <w:jc w:val="both"/>
              <w:rPr>
                <w:rFonts w:eastAsia="Calibri" w:cs="Times New Roman"/>
              </w:rPr>
            </w:pPr>
            <w:r w:rsidRPr="007910AA">
              <w:rPr>
                <w:rFonts w:eastAsia="Calibri" w:cs="Times New Roman"/>
              </w:rPr>
              <w:t>2.2.1.</w:t>
            </w:r>
          </w:p>
        </w:tc>
        <w:tc>
          <w:tcPr>
            <w:tcW w:w="8995" w:type="dxa"/>
            <w:gridSpan w:val="2"/>
            <w:tcBorders>
              <w:top w:val="single" w:sz="4" w:space="0" w:color="auto"/>
              <w:left w:val="single" w:sz="4" w:space="0" w:color="auto"/>
              <w:bottom w:val="single" w:sz="4" w:space="0" w:color="auto"/>
              <w:right w:val="single" w:sz="4" w:space="0" w:color="auto"/>
            </w:tcBorders>
          </w:tcPr>
          <w:p w14:paraId="5CEC88D1" w14:textId="77777777" w:rsidR="00FD7327" w:rsidRPr="007910AA" w:rsidRDefault="003A07C0" w:rsidP="003A07C0">
            <w:pPr>
              <w:widowControl w:val="0"/>
              <w:shd w:val="clear" w:color="auto" w:fill="FFFFFF" w:themeFill="background1"/>
              <w:spacing w:after="0" w:line="240" w:lineRule="auto"/>
              <w:jc w:val="both"/>
              <w:rPr>
                <w:rFonts w:eastAsia="Calibri" w:cs="Times New Roman"/>
              </w:rPr>
            </w:pPr>
            <w:r w:rsidRPr="007910AA">
              <w:rPr>
                <w:rFonts w:cs="Times New Roman"/>
              </w:rPr>
              <w:t xml:space="preserve">Об обеспечении антитеррористической безопасности в период проведения массовых мероприятий, посвященных празднованию Дня защитника Отечества и Международного женского дня </w:t>
            </w:r>
            <w:r w:rsidRPr="007910AA">
              <w:rPr>
                <w:rFonts w:eastAsia="Calibri" w:cs="Times New Roman"/>
              </w:rPr>
              <w:t>(совместно с ОШ)</w:t>
            </w:r>
          </w:p>
        </w:tc>
        <w:tc>
          <w:tcPr>
            <w:tcW w:w="2242" w:type="dxa"/>
            <w:gridSpan w:val="3"/>
            <w:tcBorders>
              <w:top w:val="single" w:sz="4" w:space="0" w:color="auto"/>
              <w:left w:val="single" w:sz="4" w:space="0" w:color="auto"/>
              <w:bottom w:val="single" w:sz="4" w:space="0" w:color="auto"/>
              <w:right w:val="single" w:sz="4" w:space="0" w:color="auto"/>
            </w:tcBorders>
          </w:tcPr>
          <w:p w14:paraId="7949A3A5" w14:textId="77777777" w:rsidR="00FD7327" w:rsidRPr="007910AA" w:rsidRDefault="00FD7327"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lang w:val="en-US"/>
              </w:rPr>
              <w:t>I</w:t>
            </w:r>
            <w:r w:rsidRPr="007910AA">
              <w:rPr>
                <w:rFonts w:eastAsia="Calibri" w:cs="Times New Roman"/>
              </w:rPr>
              <w:t xml:space="preserve"> квартал</w:t>
            </w:r>
          </w:p>
        </w:tc>
        <w:tc>
          <w:tcPr>
            <w:tcW w:w="2513" w:type="dxa"/>
            <w:tcBorders>
              <w:top w:val="single" w:sz="4" w:space="0" w:color="auto"/>
              <w:left w:val="single" w:sz="4" w:space="0" w:color="auto"/>
              <w:bottom w:val="single" w:sz="4" w:space="0" w:color="auto"/>
              <w:right w:val="single" w:sz="4" w:space="0" w:color="auto"/>
            </w:tcBorders>
          </w:tcPr>
          <w:p w14:paraId="1917FC76" w14:textId="77777777" w:rsidR="00FD7327" w:rsidRPr="007910AA" w:rsidRDefault="003A07C0" w:rsidP="003A07C0">
            <w:pPr>
              <w:widowControl w:val="0"/>
              <w:shd w:val="clear" w:color="auto" w:fill="FFFFFF" w:themeFill="background1"/>
              <w:spacing w:after="0" w:line="240" w:lineRule="auto"/>
              <w:rPr>
                <w:rFonts w:eastAsia="Calibri" w:cs="Times New Roman"/>
              </w:rPr>
            </w:pPr>
            <w:r w:rsidRPr="007910AA">
              <w:rPr>
                <w:rFonts w:eastAsia="Calibri" w:cs="Times New Roman"/>
              </w:rPr>
              <w:t>УМВД, СЛУМВДТ, УФСБ, ГУ МЧС</w:t>
            </w:r>
          </w:p>
        </w:tc>
      </w:tr>
      <w:tr w:rsidR="00FD7327" w:rsidRPr="001E7D06" w14:paraId="015A8200"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65D26927" w14:textId="77777777" w:rsidR="00FD7327" w:rsidRPr="007910AA" w:rsidRDefault="00FD7327" w:rsidP="001E7D06">
            <w:pPr>
              <w:widowControl w:val="0"/>
              <w:shd w:val="clear" w:color="auto" w:fill="FFFFFF" w:themeFill="background1"/>
              <w:spacing w:after="0" w:line="240" w:lineRule="auto"/>
              <w:jc w:val="both"/>
              <w:rPr>
                <w:rFonts w:eastAsia="Calibri" w:cs="Times New Roman"/>
              </w:rPr>
            </w:pPr>
            <w:r w:rsidRPr="007910AA">
              <w:rPr>
                <w:rFonts w:eastAsia="Calibri" w:cs="Times New Roman"/>
              </w:rPr>
              <w:t>2.2.2.</w:t>
            </w:r>
          </w:p>
        </w:tc>
        <w:tc>
          <w:tcPr>
            <w:tcW w:w="8995" w:type="dxa"/>
            <w:gridSpan w:val="2"/>
            <w:tcBorders>
              <w:top w:val="single" w:sz="4" w:space="0" w:color="auto"/>
              <w:left w:val="single" w:sz="4" w:space="0" w:color="auto"/>
              <w:bottom w:val="single" w:sz="4" w:space="0" w:color="auto"/>
              <w:right w:val="single" w:sz="4" w:space="0" w:color="auto"/>
            </w:tcBorders>
          </w:tcPr>
          <w:p w14:paraId="5418FBB9" w14:textId="77777777" w:rsidR="00FD7327" w:rsidRPr="007910AA" w:rsidRDefault="003A07C0" w:rsidP="00C37D78">
            <w:pPr>
              <w:widowControl w:val="0"/>
              <w:shd w:val="clear" w:color="auto" w:fill="FFFFFF" w:themeFill="background1"/>
              <w:spacing w:after="0" w:line="240" w:lineRule="auto"/>
              <w:jc w:val="both"/>
              <w:rPr>
                <w:rFonts w:eastAsia="Calibri" w:cs="Times New Roman"/>
              </w:rPr>
            </w:pPr>
            <w:r w:rsidRPr="007910AA">
              <w:rPr>
                <w:rFonts w:eastAsia="Calibri" w:cs="Times New Roman"/>
              </w:rPr>
              <w:t>О мерах по предупреждению использования гражданского оружия в террористических целях (совместно с ОШ)</w:t>
            </w:r>
          </w:p>
        </w:tc>
        <w:tc>
          <w:tcPr>
            <w:tcW w:w="2242" w:type="dxa"/>
            <w:gridSpan w:val="3"/>
            <w:tcBorders>
              <w:top w:val="single" w:sz="4" w:space="0" w:color="auto"/>
              <w:left w:val="single" w:sz="4" w:space="0" w:color="auto"/>
              <w:bottom w:val="single" w:sz="4" w:space="0" w:color="auto"/>
              <w:right w:val="single" w:sz="4" w:space="0" w:color="auto"/>
            </w:tcBorders>
          </w:tcPr>
          <w:p w14:paraId="5D7DBA07" w14:textId="77777777" w:rsidR="00FD7327" w:rsidRPr="007910AA" w:rsidRDefault="00FA592D"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lang w:val="en-US"/>
              </w:rPr>
              <w:t xml:space="preserve">I </w:t>
            </w:r>
            <w:r w:rsidR="00FD7327" w:rsidRPr="007910AA">
              <w:rPr>
                <w:rFonts w:eastAsia="Calibri" w:cs="Times New Roman"/>
              </w:rPr>
              <w:t>квартал</w:t>
            </w:r>
          </w:p>
        </w:tc>
        <w:tc>
          <w:tcPr>
            <w:tcW w:w="2513" w:type="dxa"/>
            <w:tcBorders>
              <w:top w:val="single" w:sz="4" w:space="0" w:color="auto"/>
              <w:left w:val="single" w:sz="4" w:space="0" w:color="auto"/>
              <w:bottom w:val="single" w:sz="4" w:space="0" w:color="auto"/>
              <w:right w:val="single" w:sz="4" w:space="0" w:color="auto"/>
            </w:tcBorders>
          </w:tcPr>
          <w:p w14:paraId="3B5685DF" w14:textId="77777777" w:rsidR="00FD7327" w:rsidRPr="007910AA" w:rsidRDefault="003A07C0" w:rsidP="003A07C0">
            <w:pPr>
              <w:widowControl w:val="0"/>
              <w:spacing w:after="0" w:line="240" w:lineRule="auto"/>
              <w:jc w:val="both"/>
              <w:rPr>
                <w:rFonts w:eastAsia="Calibri" w:cs="Times New Roman"/>
              </w:rPr>
            </w:pPr>
            <w:r w:rsidRPr="007910AA">
              <w:rPr>
                <w:rFonts w:eastAsia="Calibri" w:cs="Times New Roman"/>
              </w:rPr>
              <w:t>Управление Росгвардии, УМВД</w:t>
            </w:r>
          </w:p>
        </w:tc>
      </w:tr>
      <w:tr w:rsidR="003A07C0" w:rsidRPr="001E7D06" w14:paraId="05CE03E0"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0839E024" w14:textId="77777777" w:rsidR="003A07C0" w:rsidRPr="007910AA" w:rsidRDefault="003A07C0" w:rsidP="001E7D06">
            <w:pPr>
              <w:widowControl w:val="0"/>
              <w:shd w:val="clear" w:color="auto" w:fill="FFFFFF" w:themeFill="background1"/>
              <w:spacing w:after="0" w:line="240" w:lineRule="auto"/>
              <w:jc w:val="both"/>
              <w:rPr>
                <w:rFonts w:eastAsia="Calibri" w:cs="Times New Roman"/>
              </w:rPr>
            </w:pPr>
            <w:r w:rsidRPr="007910AA">
              <w:rPr>
                <w:rFonts w:eastAsia="Calibri" w:cs="Times New Roman"/>
              </w:rPr>
              <w:t>2.2.3.</w:t>
            </w:r>
          </w:p>
        </w:tc>
        <w:tc>
          <w:tcPr>
            <w:tcW w:w="8995" w:type="dxa"/>
            <w:gridSpan w:val="2"/>
            <w:tcBorders>
              <w:top w:val="single" w:sz="4" w:space="0" w:color="auto"/>
              <w:left w:val="single" w:sz="4" w:space="0" w:color="auto"/>
              <w:bottom w:val="single" w:sz="4" w:space="0" w:color="auto"/>
              <w:right w:val="single" w:sz="4" w:space="0" w:color="auto"/>
            </w:tcBorders>
          </w:tcPr>
          <w:p w14:paraId="2F588A04" w14:textId="77777777" w:rsidR="003A07C0" w:rsidRPr="007910AA" w:rsidRDefault="003A07C0" w:rsidP="00C37D78">
            <w:pPr>
              <w:widowControl w:val="0"/>
              <w:shd w:val="clear" w:color="auto" w:fill="FFFFFF" w:themeFill="background1"/>
              <w:spacing w:after="0" w:line="240" w:lineRule="auto"/>
              <w:jc w:val="both"/>
              <w:rPr>
                <w:rFonts w:eastAsia="Calibri" w:cs="Times New Roman"/>
              </w:rPr>
            </w:pPr>
            <w:r w:rsidRPr="007910AA">
              <w:rPr>
                <w:rFonts w:eastAsia="Calibri" w:cs="Times New Roman"/>
              </w:rPr>
              <w:t xml:space="preserve">Об обеспечении безопасности объектов спорта, </w:t>
            </w:r>
            <w:r w:rsidRPr="007910AA">
              <w:rPr>
                <w:rFonts w:eastAsia="Times New Roman" w:cs="Times New Roman"/>
                <w:lang w:eastAsia="ru-RU"/>
              </w:rPr>
              <w:t xml:space="preserve">транспортной инфраструктуры и мест массового пребывания людей, планируемых к задействованию в ходе проведения чемпионата мира по волейболу </w:t>
            </w:r>
            <w:r w:rsidRPr="007910AA">
              <w:rPr>
                <w:rFonts w:eastAsia="Times New Roman" w:cs="Times New Roman"/>
                <w:lang w:val="en-US" w:eastAsia="ru-RU"/>
              </w:rPr>
              <w:t>FIVB</w:t>
            </w:r>
            <w:r w:rsidRPr="007910AA">
              <w:rPr>
                <w:rFonts w:eastAsia="Times New Roman" w:cs="Times New Roman"/>
                <w:lang w:eastAsia="ru-RU"/>
              </w:rPr>
              <w:t>-2022 г.</w:t>
            </w:r>
          </w:p>
        </w:tc>
        <w:tc>
          <w:tcPr>
            <w:tcW w:w="2242" w:type="dxa"/>
            <w:gridSpan w:val="3"/>
            <w:tcBorders>
              <w:top w:val="single" w:sz="4" w:space="0" w:color="auto"/>
              <w:left w:val="single" w:sz="4" w:space="0" w:color="auto"/>
              <w:bottom w:val="single" w:sz="4" w:space="0" w:color="auto"/>
              <w:right w:val="single" w:sz="4" w:space="0" w:color="auto"/>
            </w:tcBorders>
          </w:tcPr>
          <w:p w14:paraId="72B37EA0" w14:textId="77777777" w:rsidR="003A07C0" w:rsidRPr="007910AA" w:rsidRDefault="003A07C0"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lang w:val="en-US"/>
              </w:rPr>
              <w:t xml:space="preserve">I </w:t>
            </w:r>
            <w:r w:rsidRPr="007910AA">
              <w:rPr>
                <w:rFonts w:eastAsia="Calibri" w:cs="Times New Roman"/>
              </w:rPr>
              <w:t>квартал</w:t>
            </w:r>
          </w:p>
        </w:tc>
        <w:tc>
          <w:tcPr>
            <w:tcW w:w="2513" w:type="dxa"/>
            <w:tcBorders>
              <w:top w:val="single" w:sz="4" w:space="0" w:color="auto"/>
              <w:left w:val="single" w:sz="4" w:space="0" w:color="auto"/>
              <w:bottom w:val="single" w:sz="4" w:space="0" w:color="auto"/>
              <w:right w:val="single" w:sz="4" w:space="0" w:color="auto"/>
            </w:tcBorders>
          </w:tcPr>
          <w:p w14:paraId="6B0DA709" w14:textId="77777777" w:rsidR="003A07C0" w:rsidRPr="007910AA" w:rsidRDefault="003A07C0" w:rsidP="003A07C0">
            <w:pPr>
              <w:widowControl w:val="0"/>
              <w:spacing w:after="0" w:line="240" w:lineRule="auto"/>
              <w:jc w:val="both"/>
              <w:rPr>
                <w:rFonts w:eastAsia="Calibri" w:cs="Times New Roman"/>
              </w:rPr>
            </w:pPr>
            <w:proofErr w:type="spellStart"/>
            <w:r w:rsidRPr="007910AA">
              <w:rPr>
                <w:rFonts w:eastAsia="Calibri" w:cs="Times New Roman"/>
              </w:rPr>
              <w:t>ДФКСиМП</w:t>
            </w:r>
            <w:proofErr w:type="spellEnd"/>
            <w:r w:rsidRPr="007910AA">
              <w:rPr>
                <w:rFonts w:eastAsia="Calibri" w:cs="Times New Roman"/>
              </w:rPr>
              <w:t>, ДРБ, мэрия г. Ярославля, УФСБ, УМВД, СЛУМВДТ, ГУ МЧС, Управление Росгвардии</w:t>
            </w:r>
          </w:p>
        </w:tc>
      </w:tr>
      <w:tr w:rsidR="00C2417C" w:rsidRPr="001E7D06" w14:paraId="0F0BB525"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4B7768BD" w14:textId="77777777" w:rsidR="00C2417C" w:rsidRPr="007910AA" w:rsidRDefault="00C2417C" w:rsidP="001E7D06">
            <w:pPr>
              <w:widowControl w:val="0"/>
              <w:shd w:val="clear" w:color="auto" w:fill="FFFFFF" w:themeFill="background1"/>
              <w:spacing w:after="0" w:line="240" w:lineRule="auto"/>
              <w:jc w:val="both"/>
              <w:rPr>
                <w:rFonts w:eastAsia="Calibri" w:cs="Times New Roman"/>
              </w:rPr>
            </w:pPr>
            <w:r w:rsidRPr="007910AA">
              <w:rPr>
                <w:rFonts w:eastAsia="Calibri" w:cs="Times New Roman"/>
              </w:rPr>
              <w:t>2.2.4.</w:t>
            </w:r>
          </w:p>
        </w:tc>
        <w:tc>
          <w:tcPr>
            <w:tcW w:w="8995" w:type="dxa"/>
            <w:gridSpan w:val="2"/>
            <w:tcBorders>
              <w:top w:val="single" w:sz="4" w:space="0" w:color="auto"/>
              <w:left w:val="single" w:sz="4" w:space="0" w:color="auto"/>
              <w:bottom w:val="single" w:sz="4" w:space="0" w:color="auto"/>
              <w:right w:val="single" w:sz="4" w:space="0" w:color="auto"/>
            </w:tcBorders>
          </w:tcPr>
          <w:p w14:paraId="3EF9F5A0" w14:textId="77777777" w:rsidR="00C2417C" w:rsidRPr="007910AA" w:rsidRDefault="00C2417C" w:rsidP="00C37D78">
            <w:pPr>
              <w:widowControl w:val="0"/>
              <w:shd w:val="clear" w:color="auto" w:fill="FFFFFF" w:themeFill="background1"/>
              <w:spacing w:after="0" w:line="240" w:lineRule="auto"/>
              <w:jc w:val="both"/>
              <w:rPr>
                <w:rFonts w:eastAsia="Calibri" w:cs="Times New Roman"/>
              </w:rPr>
            </w:pPr>
            <w:r w:rsidRPr="007910AA">
              <w:rPr>
                <w:rFonts w:eastAsia="Calibri" w:cs="Times New Roman"/>
              </w:rPr>
              <w:t>Об организации и результатах исполнения Комплексного плана противодействия идеологии терроризма в Российской Федерации на 2019 – 2023 годы в рамках деятельности федеральных органов исполнительной власти, органов исполнительной власти области и органов местного самоуправления, использовании средств массовой информации и социальных сетей в целях предупреждения совершения правонарушений террористической направленности и экстремистского характера в молодежной среде</w:t>
            </w:r>
          </w:p>
        </w:tc>
        <w:tc>
          <w:tcPr>
            <w:tcW w:w="2242" w:type="dxa"/>
            <w:gridSpan w:val="3"/>
            <w:tcBorders>
              <w:top w:val="single" w:sz="4" w:space="0" w:color="auto"/>
              <w:left w:val="single" w:sz="4" w:space="0" w:color="auto"/>
              <w:bottom w:val="single" w:sz="4" w:space="0" w:color="auto"/>
              <w:right w:val="single" w:sz="4" w:space="0" w:color="auto"/>
            </w:tcBorders>
          </w:tcPr>
          <w:p w14:paraId="1650C23C" w14:textId="77777777" w:rsidR="00C2417C" w:rsidRPr="007910AA" w:rsidRDefault="00C2417C"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lang w:val="en-US"/>
              </w:rPr>
              <w:t xml:space="preserve">I </w:t>
            </w:r>
            <w:r w:rsidRPr="007910AA">
              <w:rPr>
                <w:rFonts w:eastAsia="Calibri" w:cs="Times New Roman"/>
              </w:rPr>
              <w:t>квартал</w:t>
            </w:r>
          </w:p>
        </w:tc>
        <w:tc>
          <w:tcPr>
            <w:tcW w:w="2513" w:type="dxa"/>
            <w:tcBorders>
              <w:top w:val="single" w:sz="4" w:space="0" w:color="auto"/>
              <w:left w:val="single" w:sz="4" w:space="0" w:color="auto"/>
              <w:bottom w:val="single" w:sz="4" w:space="0" w:color="auto"/>
              <w:right w:val="single" w:sz="4" w:space="0" w:color="auto"/>
            </w:tcBorders>
          </w:tcPr>
          <w:p w14:paraId="333839BC" w14:textId="77777777" w:rsidR="00C2417C" w:rsidRPr="007910AA" w:rsidRDefault="00C2417C" w:rsidP="00C2417C">
            <w:pPr>
              <w:widowControl w:val="0"/>
              <w:spacing w:after="0" w:line="240" w:lineRule="auto"/>
              <w:jc w:val="both"/>
              <w:rPr>
                <w:rFonts w:eastAsia="Calibri" w:cs="Times New Roman"/>
              </w:rPr>
            </w:pPr>
            <w:r w:rsidRPr="007910AA">
              <w:rPr>
                <w:rFonts w:eastAsia="Calibri" w:cs="Times New Roman"/>
              </w:rPr>
              <w:t xml:space="preserve">ДОС, </w:t>
            </w:r>
            <w:proofErr w:type="spellStart"/>
            <w:r w:rsidRPr="007910AA">
              <w:rPr>
                <w:rFonts w:eastAsia="Calibri" w:cs="Times New Roman"/>
              </w:rPr>
              <w:t>ДФКСиМП</w:t>
            </w:r>
            <w:proofErr w:type="spellEnd"/>
            <w:r w:rsidRPr="007910AA">
              <w:rPr>
                <w:rFonts w:eastAsia="Calibri" w:cs="Times New Roman"/>
              </w:rPr>
              <w:t>, ДО, УМВД, УФСБ, АТК в МР и ГО</w:t>
            </w:r>
          </w:p>
        </w:tc>
      </w:tr>
      <w:tr w:rsidR="00217CBA" w:rsidRPr="001E7D06" w14:paraId="5D7AFFE4"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4F3109BB" w14:textId="77777777" w:rsidR="00217CBA" w:rsidRPr="007910AA" w:rsidRDefault="00217CBA" w:rsidP="0015300D">
            <w:pPr>
              <w:widowControl w:val="0"/>
              <w:shd w:val="clear" w:color="auto" w:fill="FFFFFF" w:themeFill="background1"/>
              <w:spacing w:after="0" w:line="240" w:lineRule="auto"/>
              <w:jc w:val="both"/>
              <w:rPr>
                <w:rFonts w:eastAsia="Calibri" w:cs="Times New Roman"/>
              </w:rPr>
            </w:pPr>
            <w:r w:rsidRPr="007910AA">
              <w:rPr>
                <w:rFonts w:eastAsia="Calibri" w:cs="Times New Roman"/>
              </w:rPr>
              <w:t>2.2.</w:t>
            </w:r>
            <w:r w:rsidR="0015300D" w:rsidRPr="007910AA">
              <w:rPr>
                <w:rFonts w:eastAsia="Calibri" w:cs="Times New Roman"/>
              </w:rPr>
              <w:t>5</w:t>
            </w:r>
            <w:r w:rsidRPr="007910AA">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274F3B1A" w14:textId="77777777" w:rsidR="00217CBA" w:rsidRPr="007910AA" w:rsidRDefault="0015300D" w:rsidP="00C37D78">
            <w:pPr>
              <w:widowControl w:val="0"/>
              <w:spacing w:after="0" w:line="240" w:lineRule="auto"/>
              <w:jc w:val="both"/>
              <w:rPr>
                <w:rFonts w:eastAsia="Calibri" w:cs="Times New Roman"/>
              </w:rPr>
            </w:pPr>
            <w:r w:rsidRPr="007910AA">
              <w:rPr>
                <w:rFonts w:cs="Times New Roman"/>
              </w:rPr>
              <w:t xml:space="preserve">Об обеспечении антитеррористической безопасности при проведении мероприятий, посвященных Празднику Весны и Труда, Дню Победы в </w:t>
            </w:r>
            <w:r w:rsidRPr="007910AA">
              <w:rPr>
                <w:rFonts w:cs="Times New Roman"/>
              </w:rPr>
              <w:lastRenderedPageBreak/>
              <w:t xml:space="preserve">Великой Отечественной войне, а также Дню России </w:t>
            </w:r>
            <w:r w:rsidRPr="007910AA">
              <w:rPr>
                <w:rFonts w:eastAsia="Calibri" w:cs="Times New Roman"/>
              </w:rPr>
              <w:t>(совместно с ОШ)</w:t>
            </w:r>
          </w:p>
        </w:tc>
        <w:tc>
          <w:tcPr>
            <w:tcW w:w="2242" w:type="dxa"/>
            <w:gridSpan w:val="3"/>
            <w:tcBorders>
              <w:top w:val="single" w:sz="4" w:space="0" w:color="auto"/>
              <w:left w:val="single" w:sz="4" w:space="0" w:color="auto"/>
              <w:bottom w:val="single" w:sz="4" w:space="0" w:color="auto"/>
              <w:right w:val="single" w:sz="4" w:space="0" w:color="auto"/>
            </w:tcBorders>
          </w:tcPr>
          <w:p w14:paraId="259B2B10" w14:textId="77777777" w:rsidR="00217CBA" w:rsidRPr="007910AA" w:rsidRDefault="00217CBA"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lang w:val="en-US"/>
              </w:rPr>
              <w:lastRenderedPageBreak/>
              <w:t xml:space="preserve">II </w:t>
            </w:r>
            <w:r w:rsidRPr="007910AA">
              <w:rPr>
                <w:rFonts w:eastAsia="Calibri" w:cs="Times New Roman"/>
              </w:rPr>
              <w:t>квартал</w:t>
            </w:r>
          </w:p>
        </w:tc>
        <w:tc>
          <w:tcPr>
            <w:tcW w:w="2513" w:type="dxa"/>
            <w:tcBorders>
              <w:top w:val="single" w:sz="4" w:space="0" w:color="auto"/>
              <w:left w:val="single" w:sz="4" w:space="0" w:color="auto"/>
              <w:bottom w:val="single" w:sz="4" w:space="0" w:color="auto"/>
              <w:right w:val="single" w:sz="4" w:space="0" w:color="auto"/>
            </w:tcBorders>
          </w:tcPr>
          <w:p w14:paraId="4CCFDDC0" w14:textId="77777777" w:rsidR="00217CBA" w:rsidRPr="007910AA" w:rsidRDefault="0015300D" w:rsidP="0015300D">
            <w:pPr>
              <w:widowControl w:val="0"/>
              <w:shd w:val="clear" w:color="auto" w:fill="FFFFFF" w:themeFill="background1"/>
              <w:tabs>
                <w:tab w:val="left" w:pos="0"/>
                <w:tab w:val="left" w:pos="993"/>
              </w:tabs>
              <w:spacing w:after="0" w:line="240" w:lineRule="auto"/>
              <w:contextualSpacing/>
              <w:rPr>
                <w:rFonts w:eastAsia="Calibri" w:cs="Times New Roman"/>
              </w:rPr>
            </w:pPr>
            <w:r w:rsidRPr="007910AA">
              <w:rPr>
                <w:rFonts w:eastAsia="Calibri" w:cs="Times New Roman"/>
              </w:rPr>
              <w:t xml:space="preserve">УМВД, СЛУМВДТ, Управление </w:t>
            </w:r>
            <w:r w:rsidRPr="007910AA">
              <w:rPr>
                <w:rFonts w:eastAsia="Calibri" w:cs="Times New Roman"/>
              </w:rPr>
              <w:lastRenderedPageBreak/>
              <w:t>Росгвардии, ГУ МЧС, УФСБ</w:t>
            </w:r>
          </w:p>
        </w:tc>
      </w:tr>
      <w:tr w:rsidR="00217CBA" w:rsidRPr="001E7D06" w14:paraId="0CD454A6"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52B7B24E" w14:textId="77777777" w:rsidR="00217CBA" w:rsidRPr="007910AA" w:rsidRDefault="00C47F5E" w:rsidP="001E7D06">
            <w:pPr>
              <w:widowControl w:val="0"/>
              <w:shd w:val="clear" w:color="auto" w:fill="FFFFFF" w:themeFill="background1"/>
              <w:spacing w:after="0" w:line="240" w:lineRule="auto"/>
              <w:jc w:val="both"/>
              <w:rPr>
                <w:rFonts w:eastAsia="Calibri" w:cs="Times New Roman"/>
              </w:rPr>
            </w:pPr>
            <w:r w:rsidRPr="007910AA">
              <w:rPr>
                <w:rFonts w:eastAsia="Calibri" w:cs="Times New Roman"/>
              </w:rPr>
              <w:lastRenderedPageBreak/>
              <w:t>2.2.6</w:t>
            </w:r>
            <w:r w:rsidR="00142293" w:rsidRPr="007910AA">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6C404A6D" w14:textId="7335C5DB" w:rsidR="00217CBA" w:rsidRPr="007910AA" w:rsidRDefault="00C47F5E" w:rsidP="00BF6CE0">
            <w:pPr>
              <w:widowControl w:val="0"/>
              <w:spacing w:after="0" w:line="240" w:lineRule="auto"/>
              <w:jc w:val="both"/>
              <w:rPr>
                <w:rFonts w:cs="Times New Roman"/>
              </w:rPr>
            </w:pPr>
            <w:r w:rsidRPr="007910AA">
              <w:rPr>
                <w:rFonts w:cs="Times New Roman"/>
              </w:rPr>
              <w:t>Об угрозах безопасности в сфере противодействия терроризму и экстремизму, вызванных противоправной деятельностью сторонников террористических и экстремистских организаций, криминальных субкультур, а также деструктивных молодежных движений «</w:t>
            </w:r>
            <w:proofErr w:type="spellStart"/>
            <w:r w:rsidRPr="007910AA">
              <w:rPr>
                <w:rFonts w:cs="Times New Roman"/>
              </w:rPr>
              <w:t>колумбайн</w:t>
            </w:r>
            <w:proofErr w:type="spellEnd"/>
            <w:r w:rsidRPr="007910AA">
              <w:rPr>
                <w:rFonts w:cs="Times New Roman"/>
              </w:rPr>
              <w:t>», «</w:t>
            </w:r>
            <w:proofErr w:type="spellStart"/>
            <w:r w:rsidRPr="007910AA">
              <w:rPr>
                <w:rFonts w:cs="Times New Roman"/>
              </w:rPr>
              <w:t>скулшутинг</w:t>
            </w:r>
            <w:proofErr w:type="spellEnd"/>
            <w:r w:rsidRPr="007910AA">
              <w:rPr>
                <w:rFonts w:cs="Times New Roman"/>
              </w:rPr>
              <w:t>» и «АУЕ»</w:t>
            </w:r>
            <w:r w:rsidR="00DE02E0" w:rsidRPr="007910AA">
              <w:rPr>
                <w:rFonts w:cs="Times New Roman"/>
              </w:rPr>
              <w:t xml:space="preserve"> </w:t>
            </w:r>
            <w:r w:rsidR="00DE02E0" w:rsidRPr="007910AA">
              <w:rPr>
                <w:rFonts w:eastAsia="Calibri" w:cs="Times New Roman"/>
              </w:rPr>
              <w:t>(с заслушиванием руководителей Департамента образования Ярославской области и отдельных муниципальных АТК о результатах реализации</w:t>
            </w:r>
            <w:r w:rsidR="00DE02E0" w:rsidRPr="007910AA">
              <w:t xml:space="preserve"> </w:t>
            </w:r>
            <w:r w:rsidR="00DE02E0" w:rsidRPr="007910AA">
              <w:rPr>
                <w:rFonts w:eastAsia="Calibri" w:cs="Times New Roman"/>
              </w:rPr>
              <w:t>дополнительных мер по профилактике экстремизма и терроризма)</w:t>
            </w:r>
          </w:p>
        </w:tc>
        <w:tc>
          <w:tcPr>
            <w:tcW w:w="2242" w:type="dxa"/>
            <w:gridSpan w:val="3"/>
            <w:tcBorders>
              <w:top w:val="single" w:sz="4" w:space="0" w:color="auto"/>
              <w:left w:val="single" w:sz="4" w:space="0" w:color="auto"/>
              <w:bottom w:val="single" w:sz="4" w:space="0" w:color="auto"/>
              <w:right w:val="single" w:sz="4" w:space="0" w:color="auto"/>
            </w:tcBorders>
          </w:tcPr>
          <w:p w14:paraId="79742D9B" w14:textId="77777777" w:rsidR="00217CBA" w:rsidRPr="007910AA" w:rsidRDefault="00FB411F" w:rsidP="001E7D06">
            <w:pPr>
              <w:shd w:val="clear" w:color="auto" w:fill="FFFFFF" w:themeFill="background1"/>
              <w:spacing w:after="0" w:line="240" w:lineRule="auto"/>
              <w:jc w:val="center"/>
              <w:rPr>
                <w:rFonts w:eastAsia="Calibri" w:cs="Times New Roman"/>
              </w:rPr>
            </w:pPr>
            <w:r w:rsidRPr="007910AA">
              <w:rPr>
                <w:rFonts w:eastAsia="Calibri" w:cs="Times New Roman"/>
              </w:rPr>
              <w:t>II квартал</w:t>
            </w:r>
          </w:p>
        </w:tc>
        <w:tc>
          <w:tcPr>
            <w:tcW w:w="2513" w:type="dxa"/>
            <w:tcBorders>
              <w:top w:val="single" w:sz="4" w:space="0" w:color="auto"/>
              <w:left w:val="single" w:sz="4" w:space="0" w:color="auto"/>
              <w:bottom w:val="single" w:sz="4" w:space="0" w:color="auto"/>
              <w:right w:val="single" w:sz="4" w:space="0" w:color="auto"/>
            </w:tcBorders>
          </w:tcPr>
          <w:p w14:paraId="790696CE" w14:textId="77777777" w:rsidR="00217CBA" w:rsidRPr="007910AA" w:rsidRDefault="00C47F5E" w:rsidP="00C47F5E">
            <w:pPr>
              <w:widowControl w:val="0"/>
              <w:shd w:val="clear" w:color="auto" w:fill="FFFFFF" w:themeFill="background1"/>
              <w:spacing w:after="0" w:line="240" w:lineRule="auto"/>
              <w:rPr>
                <w:rFonts w:eastAsia="Calibri" w:cs="Times New Roman"/>
              </w:rPr>
            </w:pPr>
            <w:proofErr w:type="spellStart"/>
            <w:r w:rsidRPr="007910AA">
              <w:rPr>
                <w:rFonts w:eastAsia="Calibri" w:cs="Times New Roman"/>
              </w:rPr>
              <w:t>ДФКСиМП</w:t>
            </w:r>
            <w:proofErr w:type="spellEnd"/>
            <w:r w:rsidRPr="007910AA">
              <w:rPr>
                <w:rFonts w:eastAsia="Calibri" w:cs="Times New Roman"/>
              </w:rPr>
              <w:t xml:space="preserve">, ДО, ДРБ, УФСБ, УМВД, УФСИН, ДОС, УМК, </w:t>
            </w:r>
            <w:proofErr w:type="spellStart"/>
            <w:r w:rsidRPr="007910AA">
              <w:rPr>
                <w:rFonts w:eastAsia="Calibri" w:cs="Times New Roman"/>
              </w:rPr>
              <w:t>ДТиСПН</w:t>
            </w:r>
            <w:proofErr w:type="spellEnd"/>
            <w:r w:rsidRPr="007910AA">
              <w:rPr>
                <w:rFonts w:eastAsia="Calibri" w:cs="Times New Roman"/>
              </w:rPr>
              <w:t>, АДМ, ДК, АТК в МР и ГО</w:t>
            </w:r>
          </w:p>
        </w:tc>
      </w:tr>
      <w:tr w:rsidR="00217CBA" w:rsidRPr="001E7D06" w14:paraId="35AC6FD5"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48C028DD" w14:textId="77777777" w:rsidR="00217CBA" w:rsidRPr="007910AA" w:rsidRDefault="00217CBA" w:rsidP="0099299E">
            <w:pPr>
              <w:widowControl w:val="0"/>
              <w:shd w:val="clear" w:color="auto" w:fill="FFFFFF" w:themeFill="background1"/>
              <w:spacing w:after="0" w:line="240" w:lineRule="auto"/>
              <w:jc w:val="both"/>
              <w:rPr>
                <w:rFonts w:eastAsia="Calibri" w:cs="Times New Roman"/>
              </w:rPr>
            </w:pPr>
            <w:r w:rsidRPr="007910AA">
              <w:rPr>
                <w:rFonts w:eastAsia="Calibri" w:cs="Times New Roman"/>
              </w:rPr>
              <w:t>2.2.</w:t>
            </w:r>
            <w:r w:rsidR="0099299E" w:rsidRPr="007910AA">
              <w:rPr>
                <w:rFonts w:eastAsia="Calibri" w:cs="Times New Roman"/>
              </w:rPr>
              <w:t>7</w:t>
            </w:r>
            <w:r w:rsidRPr="007910AA">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0EEC87D8" w14:textId="77777777" w:rsidR="00217CBA" w:rsidRPr="007910AA" w:rsidRDefault="0099299E" w:rsidP="0099299E">
            <w:pPr>
              <w:widowControl w:val="0"/>
              <w:shd w:val="clear" w:color="auto" w:fill="FFFFFF" w:themeFill="background1"/>
              <w:spacing w:after="0" w:line="240" w:lineRule="auto"/>
              <w:jc w:val="both"/>
              <w:rPr>
                <w:rFonts w:eastAsia="Calibri" w:cs="Times New Roman"/>
              </w:rPr>
            </w:pPr>
            <w:r w:rsidRPr="007910AA">
              <w:rPr>
                <w:rFonts w:eastAsia="Calibri" w:cs="Times New Roman"/>
              </w:rPr>
              <w:t>О дополнительных мерах по обеспечению АТЗ объектов критической инфраструктуры (промышленности, транспорта, энергетики, жилищно-коммунальной сферы и др.) и ММПЛ на соответствие требованиям законодательства и рекомендациям ФОИВ в установленной сфере деятельности</w:t>
            </w:r>
          </w:p>
        </w:tc>
        <w:tc>
          <w:tcPr>
            <w:tcW w:w="2242" w:type="dxa"/>
            <w:gridSpan w:val="3"/>
            <w:tcBorders>
              <w:top w:val="single" w:sz="4" w:space="0" w:color="auto"/>
              <w:left w:val="single" w:sz="4" w:space="0" w:color="auto"/>
              <w:bottom w:val="single" w:sz="4" w:space="0" w:color="auto"/>
              <w:right w:val="single" w:sz="4" w:space="0" w:color="auto"/>
            </w:tcBorders>
          </w:tcPr>
          <w:p w14:paraId="23242FFA" w14:textId="77777777" w:rsidR="00217CBA" w:rsidRPr="007910AA" w:rsidRDefault="00217CBA" w:rsidP="001E7D06">
            <w:pPr>
              <w:shd w:val="clear" w:color="auto" w:fill="FFFFFF" w:themeFill="background1"/>
              <w:spacing w:after="0" w:line="240" w:lineRule="auto"/>
              <w:jc w:val="center"/>
              <w:rPr>
                <w:rFonts w:cs="Times New Roman"/>
              </w:rPr>
            </w:pPr>
            <w:r w:rsidRPr="007910AA">
              <w:rPr>
                <w:rFonts w:eastAsia="Calibri" w:cs="Times New Roman"/>
                <w:lang w:val="en-US"/>
              </w:rPr>
              <w:t xml:space="preserve">II </w:t>
            </w:r>
            <w:r w:rsidRPr="007910AA">
              <w:rPr>
                <w:rFonts w:eastAsia="Calibri" w:cs="Times New Roman"/>
              </w:rPr>
              <w:t>квартал</w:t>
            </w:r>
          </w:p>
        </w:tc>
        <w:tc>
          <w:tcPr>
            <w:tcW w:w="2513" w:type="dxa"/>
            <w:tcBorders>
              <w:top w:val="single" w:sz="4" w:space="0" w:color="auto"/>
              <w:left w:val="single" w:sz="4" w:space="0" w:color="auto"/>
              <w:bottom w:val="single" w:sz="4" w:space="0" w:color="auto"/>
              <w:right w:val="single" w:sz="4" w:space="0" w:color="auto"/>
            </w:tcBorders>
          </w:tcPr>
          <w:p w14:paraId="3E5160BD" w14:textId="77777777" w:rsidR="0099299E" w:rsidRPr="007910AA" w:rsidRDefault="00730D83" w:rsidP="00730D83">
            <w:pPr>
              <w:widowControl w:val="0"/>
              <w:spacing w:after="0" w:line="240" w:lineRule="auto"/>
              <w:jc w:val="both"/>
              <w:rPr>
                <w:rFonts w:eastAsia="Calibri" w:cs="Times New Roman"/>
              </w:rPr>
            </w:pPr>
            <w:r w:rsidRPr="007910AA">
              <w:rPr>
                <w:rFonts w:eastAsia="Calibri" w:cs="Times New Roman"/>
              </w:rPr>
              <w:t xml:space="preserve">аппарат АТК, </w:t>
            </w:r>
          </w:p>
          <w:p w14:paraId="52F9011C" w14:textId="77777777" w:rsidR="00217CBA" w:rsidRPr="007910AA" w:rsidRDefault="0099299E" w:rsidP="0099299E">
            <w:pPr>
              <w:widowControl w:val="0"/>
              <w:spacing w:after="0" w:line="240" w:lineRule="auto"/>
              <w:jc w:val="both"/>
              <w:rPr>
                <w:rFonts w:eastAsia="Calibri" w:cs="Times New Roman"/>
              </w:rPr>
            </w:pPr>
            <w:r w:rsidRPr="007910AA">
              <w:rPr>
                <w:rFonts w:eastAsia="Calibri" w:cs="Times New Roman"/>
              </w:rPr>
              <w:t xml:space="preserve">ДО, </w:t>
            </w:r>
            <w:proofErr w:type="spellStart"/>
            <w:r w:rsidRPr="007910AA">
              <w:rPr>
                <w:rFonts w:eastAsia="Calibri" w:cs="Times New Roman"/>
              </w:rPr>
              <w:t>ДТиСПН</w:t>
            </w:r>
            <w:proofErr w:type="spellEnd"/>
            <w:r w:rsidRPr="007910AA">
              <w:rPr>
                <w:rFonts w:eastAsia="Calibri" w:cs="Times New Roman"/>
              </w:rPr>
              <w:t xml:space="preserve">, </w:t>
            </w:r>
            <w:proofErr w:type="spellStart"/>
            <w:r w:rsidRPr="007910AA">
              <w:rPr>
                <w:rFonts w:eastAsia="Calibri" w:cs="Times New Roman"/>
              </w:rPr>
              <w:t>ДФКСиМП</w:t>
            </w:r>
            <w:proofErr w:type="spellEnd"/>
            <w:r w:rsidRPr="007910AA">
              <w:rPr>
                <w:rFonts w:eastAsia="Calibri" w:cs="Times New Roman"/>
              </w:rPr>
              <w:t>, ДК, УД, УСДП, УФСБ, УМВД,</w:t>
            </w:r>
            <w:r w:rsidR="00730D83" w:rsidRPr="007910AA">
              <w:rPr>
                <w:rFonts w:eastAsia="Calibri" w:cs="Times New Roman"/>
              </w:rPr>
              <w:t xml:space="preserve"> АТК в МР и ГО</w:t>
            </w:r>
          </w:p>
        </w:tc>
      </w:tr>
      <w:tr w:rsidR="00BA7817" w:rsidRPr="001E7D06" w14:paraId="0A7B296C"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334AFDFE" w14:textId="77777777" w:rsidR="00BA7817" w:rsidRPr="007910AA" w:rsidRDefault="00BA7817" w:rsidP="0099299E">
            <w:pPr>
              <w:widowControl w:val="0"/>
              <w:shd w:val="clear" w:color="auto" w:fill="FFFFFF" w:themeFill="background1"/>
              <w:spacing w:after="0" w:line="240" w:lineRule="auto"/>
              <w:jc w:val="both"/>
              <w:rPr>
                <w:rFonts w:eastAsia="Calibri" w:cs="Times New Roman"/>
              </w:rPr>
            </w:pPr>
            <w:r w:rsidRPr="007910AA">
              <w:rPr>
                <w:rFonts w:eastAsia="Calibri" w:cs="Times New Roman"/>
              </w:rPr>
              <w:t>2.2.8.</w:t>
            </w:r>
          </w:p>
        </w:tc>
        <w:tc>
          <w:tcPr>
            <w:tcW w:w="8995" w:type="dxa"/>
            <w:gridSpan w:val="2"/>
            <w:tcBorders>
              <w:top w:val="single" w:sz="4" w:space="0" w:color="auto"/>
              <w:left w:val="single" w:sz="4" w:space="0" w:color="auto"/>
              <w:bottom w:val="single" w:sz="4" w:space="0" w:color="auto"/>
              <w:right w:val="single" w:sz="4" w:space="0" w:color="auto"/>
            </w:tcBorders>
          </w:tcPr>
          <w:p w14:paraId="5EFEDB47" w14:textId="77777777" w:rsidR="00BA7817" w:rsidRPr="007910AA" w:rsidRDefault="00BA7817" w:rsidP="0099299E">
            <w:pPr>
              <w:widowControl w:val="0"/>
              <w:shd w:val="clear" w:color="auto" w:fill="FFFFFF" w:themeFill="background1"/>
              <w:spacing w:after="0" w:line="240" w:lineRule="auto"/>
              <w:jc w:val="both"/>
              <w:rPr>
                <w:rFonts w:eastAsia="Calibri" w:cs="Times New Roman"/>
              </w:rPr>
            </w:pPr>
            <w:r w:rsidRPr="007910AA">
              <w:rPr>
                <w:rFonts w:eastAsia="Calibri" w:cs="Times New Roman"/>
              </w:rPr>
              <w:t>О ходе выполнения решений НАК и АТК в первом полугодии 2022 года</w:t>
            </w:r>
          </w:p>
        </w:tc>
        <w:tc>
          <w:tcPr>
            <w:tcW w:w="2242" w:type="dxa"/>
            <w:gridSpan w:val="3"/>
            <w:tcBorders>
              <w:top w:val="single" w:sz="4" w:space="0" w:color="auto"/>
              <w:left w:val="single" w:sz="4" w:space="0" w:color="auto"/>
              <w:bottom w:val="single" w:sz="4" w:space="0" w:color="auto"/>
              <w:right w:val="single" w:sz="4" w:space="0" w:color="auto"/>
            </w:tcBorders>
          </w:tcPr>
          <w:p w14:paraId="722F231C" w14:textId="77777777" w:rsidR="00BA7817" w:rsidRPr="007910AA" w:rsidRDefault="00BA7817" w:rsidP="001E7D06">
            <w:pPr>
              <w:shd w:val="clear" w:color="auto" w:fill="FFFFFF" w:themeFill="background1"/>
              <w:spacing w:after="0" w:line="240" w:lineRule="auto"/>
              <w:jc w:val="center"/>
              <w:rPr>
                <w:rFonts w:eastAsia="Calibri" w:cs="Times New Roman"/>
              </w:rPr>
            </w:pPr>
            <w:r w:rsidRPr="007910AA">
              <w:rPr>
                <w:rFonts w:eastAsia="Calibri" w:cs="Times New Roman"/>
                <w:lang w:val="en-US"/>
              </w:rPr>
              <w:t xml:space="preserve">II </w:t>
            </w:r>
            <w:r w:rsidRPr="007910AA">
              <w:rPr>
                <w:rFonts w:eastAsia="Calibri" w:cs="Times New Roman"/>
              </w:rPr>
              <w:t>квартал</w:t>
            </w:r>
          </w:p>
        </w:tc>
        <w:tc>
          <w:tcPr>
            <w:tcW w:w="2513" w:type="dxa"/>
            <w:tcBorders>
              <w:top w:val="single" w:sz="4" w:space="0" w:color="auto"/>
              <w:left w:val="single" w:sz="4" w:space="0" w:color="auto"/>
              <w:bottom w:val="single" w:sz="4" w:space="0" w:color="auto"/>
              <w:right w:val="single" w:sz="4" w:space="0" w:color="auto"/>
            </w:tcBorders>
          </w:tcPr>
          <w:p w14:paraId="1562CDBB" w14:textId="77777777" w:rsidR="00BA7817" w:rsidRPr="007910AA" w:rsidRDefault="00BA7817" w:rsidP="00BA7817">
            <w:pPr>
              <w:widowControl w:val="0"/>
              <w:spacing w:after="0" w:line="240" w:lineRule="auto"/>
              <w:jc w:val="both"/>
              <w:rPr>
                <w:rFonts w:eastAsia="Calibri" w:cs="Times New Roman"/>
              </w:rPr>
            </w:pPr>
            <w:r w:rsidRPr="007910AA">
              <w:rPr>
                <w:rFonts w:eastAsia="Calibri" w:cs="Times New Roman"/>
              </w:rPr>
              <w:t>аппарат АТК, члены АТК, АТК в МР и ГО</w:t>
            </w:r>
          </w:p>
        </w:tc>
      </w:tr>
      <w:tr w:rsidR="00217CBA" w:rsidRPr="001E7D06" w14:paraId="06DD5F71"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31F0C756" w14:textId="77777777" w:rsidR="00217CBA" w:rsidRPr="007910AA" w:rsidRDefault="00217CBA" w:rsidP="001E7D06">
            <w:pPr>
              <w:widowControl w:val="0"/>
              <w:shd w:val="clear" w:color="auto" w:fill="FFFFFF" w:themeFill="background1"/>
              <w:spacing w:after="0" w:line="240" w:lineRule="auto"/>
              <w:jc w:val="both"/>
              <w:rPr>
                <w:rFonts w:eastAsia="Calibri" w:cs="Times New Roman"/>
              </w:rPr>
            </w:pPr>
            <w:r w:rsidRPr="007910AA">
              <w:rPr>
                <w:rFonts w:eastAsia="Calibri" w:cs="Times New Roman"/>
              </w:rPr>
              <w:t>2.2.</w:t>
            </w:r>
            <w:r w:rsidR="00BA7817" w:rsidRPr="007910AA">
              <w:rPr>
                <w:rFonts w:eastAsia="Calibri" w:cs="Times New Roman"/>
                <w:lang w:val="en-US"/>
              </w:rPr>
              <w:t>9</w:t>
            </w:r>
            <w:r w:rsidRPr="007910AA">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7D1C036F" w14:textId="422CFBD6" w:rsidR="00217CBA" w:rsidRPr="007910AA" w:rsidRDefault="00BF0205" w:rsidP="00BF6CE0">
            <w:pPr>
              <w:widowControl w:val="0"/>
              <w:shd w:val="clear" w:color="auto" w:fill="FFFFFF" w:themeFill="background1"/>
              <w:spacing w:after="0" w:line="240" w:lineRule="auto"/>
              <w:jc w:val="both"/>
              <w:rPr>
                <w:rFonts w:eastAsia="Calibri" w:cs="Times New Roman"/>
              </w:rPr>
            </w:pPr>
            <w:r w:rsidRPr="007910AA">
              <w:rPr>
                <w:rFonts w:eastAsia="Calibri" w:cs="Times New Roman"/>
              </w:rPr>
              <w:t>Об обеспечении безопасности при проведении Дня знаний, Дня солидарности в борьбе с терроризмом и единого дня голосования (совместно с ОШ)</w:t>
            </w:r>
            <w:r w:rsidR="00DE02E0" w:rsidRPr="007910AA">
              <w:t xml:space="preserve"> (с заслушиванием должностных лиц и руководителей хозяйствующих субъектов, допустивших нарушения мер по обеспечению АТЗ объектов образования)</w:t>
            </w:r>
          </w:p>
        </w:tc>
        <w:tc>
          <w:tcPr>
            <w:tcW w:w="2242" w:type="dxa"/>
            <w:gridSpan w:val="3"/>
            <w:tcBorders>
              <w:top w:val="single" w:sz="4" w:space="0" w:color="auto"/>
              <w:left w:val="single" w:sz="4" w:space="0" w:color="auto"/>
              <w:bottom w:val="single" w:sz="4" w:space="0" w:color="auto"/>
              <w:right w:val="single" w:sz="4" w:space="0" w:color="auto"/>
            </w:tcBorders>
          </w:tcPr>
          <w:p w14:paraId="36BCA752" w14:textId="77777777" w:rsidR="00217CBA" w:rsidRPr="007910AA" w:rsidRDefault="00217CBA"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rPr>
              <w:t>III квартал</w:t>
            </w:r>
          </w:p>
        </w:tc>
        <w:tc>
          <w:tcPr>
            <w:tcW w:w="2513" w:type="dxa"/>
            <w:tcBorders>
              <w:top w:val="single" w:sz="4" w:space="0" w:color="auto"/>
              <w:left w:val="single" w:sz="4" w:space="0" w:color="auto"/>
              <w:bottom w:val="single" w:sz="4" w:space="0" w:color="auto"/>
              <w:right w:val="single" w:sz="4" w:space="0" w:color="auto"/>
            </w:tcBorders>
          </w:tcPr>
          <w:p w14:paraId="7E6BC123" w14:textId="77777777" w:rsidR="00217CBA" w:rsidRPr="007910AA" w:rsidRDefault="00BF0205" w:rsidP="00BF0205">
            <w:pPr>
              <w:widowControl w:val="0"/>
              <w:shd w:val="clear" w:color="auto" w:fill="FFFFFF" w:themeFill="background1"/>
              <w:spacing w:after="0" w:line="240" w:lineRule="auto"/>
              <w:rPr>
                <w:rFonts w:eastAsia="Calibri" w:cs="Times New Roman"/>
              </w:rPr>
            </w:pPr>
            <w:r w:rsidRPr="007910AA">
              <w:rPr>
                <w:rFonts w:eastAsia="Calibri" w:cs="Times New Roman"/>
              </w:rPr>
              <w:t>ДО, Избирком, УМВД, УФСБ, ГУ МЧС, СЛУМВДТ, УФСИН, ЦССИ ФСО, ДРБ, ДОС</w:t>
            </w:r>
          </w:p>
        </w:tc>
      </w:tr>
      <w:tr w:rsidR="00132C09" w:rsidRPr="001E7D06" w14:paraId="21196CB0"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75A3321D" w14:textId="77777777" w:rsidR="00132C09" w:rsidRPr="007910AA" w:rsidRDefault="00132C09" w:rsidP="00BF0205">
            <w:pPr>
              <w:widowControl w:val="0"/>
              <w:shd w:val="clear" w:color="auto" w:fill="FFFFFF" w:themeFill="background1"/>
              <w:spacing w:after="0" w:line="240" w:lineRule="auto"/>
              <w:jc w:val="both"/>
              <w:rPr>
                <w:rFonts w:eastAsia="Calibri" w:cs="Times New Roman"/>
              </w:rPr>
            </w:pPr>
            <w:r w:rsidRPr="007910AA">
              <w:rPr>
                <w:rFonts w:eastAsia="Calibri" w:cs="Times New Roman"/>
              </w:rPr>
              <w:t>2.2.</w:t>
            </w:r>
            <w:r w:rsidR="00BF0205" w:rsidRPr="007910AA">
              <w:rPr>
                <w:rFonts w:eastAsia="Calibri" w:cs="Times New Roman"/>
              </w:rPr>
              <w:t>10</w:t>
            </w:r>
            <w:r w:rsidRPr="007910AA">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10C667FE" w14:textId="77777777" w:rsidR="00132C09" w:rsidRPr="007910AA" w:rsidRDefault="00BF0205" w:rsidP="00730D83">
            <w:pPr>
              <w:widowControl w:val="0"/>
              <w:shd w:val="clear" w:color="auto" w:fill="FFFFFF" w:themeFill="background1"/>
              <w:spacing w:after="0" w:line="240" w:lineRule="auto"/>
              <w:jc w:val="both"/>
              <w:rPr>
                <w:rFonts w:cs="Times New Roman"/>
              </w:rPr>
            </w:pPr>
            <w:r w:rsidRPr="007910AA">
              <w:rPr>
                <w:rFonts w:cs="Times New Roman"/>
              </w:rPr>
              <w:t xml:space="preserve">О состоянии транспортной безопасности объектов транспорта и транспортной инфраструктуры, </w:t>
            </w:r>
            <w:r w:rsidRPr="007910AA">
              <w:rPr>
                <w:rFonts w:eastAsia="Calibri" w:cs="Times New Roman"/>
              </w:rPr>
              <w:t xml:space="preserve">безопасности объектов топливно-энергетического комплекса, </w:t>
            </w:r>
            <w:r w:rsidRPr="007910AA">
              <w:rPr>
                <w:rFonts w:cs="Times New Roman"/>
              </w:rPr>
              <w:t xml:space="preserve">расположенных на территории Ярославской </w:t>
            </w:r>
            <w:r w:rsidRPr="007910AA">
              <w:rPr>
                <w:rFonts w:cs="Times New Roman"/>
              </w:rPr>
              <w:lastRenderedPageBreak/>
              <w:t xml:space="preserve">области. </w:t>
            </w:r>
            <w:r w:rsidRPr="007910AA">
              <w:rPr>
                <w:rFonts w:eastAsia="Calibri" w:cs="Times New Roman"/>
              </w:rPr>
              <w:t>Согласование плана проведения Управлением Росгвардии по Ярославской области плановых проверок объектов топливно-энергетического комплекса на 2023 год</w:t>
            </w:r>
          </w:p>
        </w:tc>
        <w:tc>
          <w:tcPr>
            <w:tcW w:w="2242" w:type="dxa"/>
            <w:gridSpan w:val="3"/>
            <w:tcBorders>
              <w:top w:val="single" w:sz="4" w:space="0" w:color="auto"/>
              <w:left w:val="single" w:sz="4" w:space="0" w:color="auto"/>
              <w:bottom w:val="single" w:sz="4" w:space="0" w:color="auto"/>
              <w:right w:val="single" w:sz="4" w:space="0" w:color="auto"/>
            </w:tcBorders>
          </w:tcPr>
          <w:p w14:paraId="26902CA7" w14:textId="77777777" w:rsidR="00132C09" w:rsidRPr="007910AA" w:rsidRDefault="00132C09"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rPr>
              <w:lastRenderedPageBreak/>
              <w:t>III квартал</w:t>
            </w:r>
          </w:p>
        </w:tc>
        <w:tc>
          <w:tcPr>
            <w:tcW w:w="2513" w:type="dxa"/>
            <w:tcBorders>
              <w:top w:val="single" w:sz="4" w:space="0" w:color="auto"/>
              <w:left w:val="single" w:sz="4" w:space="0" w:color="auto"/>
              <w:bottom w:val="single" w:sz="4" w:space="0" w:color="auto"/>
              <w:right w:val="single" w:sz="4" w:space="0" w:color="auto"/>
            </w:tcBorders>
          </w:tcPr>
          <w:p w14:paraId="040DD10C" w14:textId="77777777" w:rsidR="00132C09" w:rsidRPr="007910AA" w:rsidRDefault="00BF0205" w:rsidP="00BF0205">
            <w:pPr>
              <w:widowControl w:val="0"/>
              <w:shd w:val="clear" w:color="auto" w:fill="FFFFFF" w:themeFill="background1"/>
              <w:spacing w:after="0" w:line="240" w:lineRule="auto"/>
              <w:rPr>
                <w:rFonts w:eastAsia="Times New Roman" w:cs="Times New Roman"/>
                <w:lang w:eastAsia="zh-CN"/>
              </w:rPr>
            </w:pPr>
            <w:r w:rsidRPr="007910AA">
              <w:rPr>
                <w:rFonts w:eastAsia="Times New Roman" w:cs="Times New Roman"/>
                <w:lang w:eastAsia="zh-CN"/>
              </w:rPr>
              <w:t xml:space="preserve">ДТ, ДДХ, </w:t>
            </w:r>
            <w:proofErr w:type="spellStart"/>
            <w:r w:rsidRPr="007910AA">
              <w:rPr>
                <w:rFonts w:eastAsia="Times New Roman" w:cs="Times New Roman"/>
                <w:lang w:eastAsia="zh-CN"/>
              </w:rPr>
              <w:t>УГАНиНОТБ</w:t>
            </w:r>
            <w:proofErr w:type="spellEnd"/>
            <w:r w:rsidRPr="007910AA">
              <w:rPr>
                <w:rFonts w:eastAsia="Times New Roman" w:cs="Times New Roman"/>
                <w:lang w:eastAsia="zh-CN"/>
              </w:rPr>
              <w:t xml:space="preserve"> по ЦФО ФСНСТ, СЖД </w:t>
            </w:r>
            <w:r w:rsidRPr="007910AA">
              <w:rPr>
                <w:rFonts w:eastAsia="Times New Roman" w:cs="Times New Roman"/>
                <w:lang w:eastAsia="zh-CN"/>
              </w:rPr>
              <w:lastRenderedPageBreak/>
              <w:t>ОАО «РЖД», ОАО «ЯРП», СЛУМВДТ, Управление Росгвардии, ДРБ, УФСБ, УМВД</w:t>
            </w:r>
          </w:p>
        </w:tc>
      </w:tr>
      <w:tr w:rsidR="00BF0205" w:rsidRPr="001E7D06" w14:paraId="6C7A594E"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676B5FAC" w14:textId="77777777" w:rsidR="00BF0205" w:rsidRPr="007910AA" w:rsidRDefault="0012192C" w:rsidP="00BF0205">
            <w:pPr>
              <w:widowControl w:val="0"/>
              <w:shd w:val="clear" w:color="auto" w:fill="FFFFFF" w:themeFill="background1"/>
              <w:spacing w:after="0" w:line="240" w:lineRule="auto"/>
              <w:jc w:val="both"/>
              <w:rPr>
                <w:rFonts w:eastAsia="Calibri" w:cs="Times New Roman"/>
              </w:rPr>
            </w:pPr>
            <w:r w:rsidRPr="007910AA">
              <w:rPr>
                <w:rFonts w:eastAsia="Calibri" w:cs="Times New Roman"/>
              </w:rPr>
              <w:lastRenderedPageBreak/>
              <w:t>2.2.11.</w:t>
            </w:r>
          </w:p>
        </w:tc>
        <w:tc>
          <w:tcPr>
            <w:tcW w:w="8995" w:type="dxa"/>
            <w:gridSpan w:val="2"/>
            <w:tcBorders>
              <w:top w:val="single" w:sz="4" w:space="0" w:color="auto"/>
              <w:left w:val="single" w:sz="4" w:space="0" w:color="auto"/>
              <w:bottom w:val="single" w:sz="4" w:space="0" w:color="auto"/>
              <w:right w:val="single" w:sz="4" w:space="0" w:color="auto"/>
            </w:tcBorders>
          </w:tcPr>
          <w:p w14:paraId="1D422B1E" w14:textId="77777777" w:rsidR="00BF0205" w:rsidRPr="007910AA" w:rsidRDefault="0012192C" w:rsidP="00730D83">
            <w:pPr>
              <w:widowControl w:val="0"/>
              <w:shd w:val="clear" w:color="auto" w:fill="FFFFFF" w:themeFill="background1"/>
              <w:spacing w:after="0" w:line="240" w:lineRule="auto"/>
              <w:jc w:val="both"/>
              <w:rPr>
                <w:rFonts w:cs="Times New Roman"/>
                <w:color w:val="000000"/>
                <w:spacing w:val="-2"/>
              </w:rPr>
            </w:pPr>
            <w:r w:rsidRPr="007910AA">
              <w:rPr>
                <w:rFonts w:cs="Times New Roman"/>
                <w:spacing w:val="-2"/>
              </w:rPr>
              <w:t xml:space="preserve">О состоянии и мерах по совершенствованию профессионального уровня сотрудников территориальных органов федеральных органов исполнительной власти, органов исполнительной власти области и органов местного самоуправления, </w:t>
            </w:r>
            <w:r w:rsidRPr="007910AA">
              <w:rPr>
                <w:rFonts w:cs="Times New Roman"/>
              </w:rPr>
              <w:t>ответственных за реализацию мероприятий в области противодействия терроризму</w:t>
            </w:r>
          </w:p>
        </w:tc>
        <w:tc>
          <w:tcPr>
            <w:tcW w:w="2242" w:type="dxa"/>
            <w:gridSpan w:val="3"/>
            <w:tcBorders>
              <w:top w:val="single" w:sz="4" w:space="0" w:color="auto"/>
              <w:left w:val="single" w:sz="4" w:space="0" w:color="auto"/>
              <w:bottom w:val="single" w:sz="4" w:space="0" w:color="auto"/>
              <w:right w:val="single" w:sz="4" w:space="0" w:color="auto"/>
            </w:tcBorders>
          </w:tcPr>
          <w:p w14:paraId="0E7CEB61" w14:textId="77777777" w:rsidR="00BF0205" w:rsidRPr="007910AA" w:rsidRDefault="0012192C"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rPr>
              <w:t>III квартал</w:t>
            </w:r>
          </w:p>
        </w:tc>
        <w:tc>
          <w:tcPr>
            <w:tcW w:w="2513" w:type="dxa"/>
            <w:tcBorders>
              <w:top w:val="single" w:sz="4" w:space="0" w:color="auto"/>
              <w:left w:val="single" w:sz="4" w:space="0" w:color="auto"/>
              <w:bottom w:val="single" w:sz="4" w:space="0" w:color="auto"/>
              <w:right w:val="single" w:sz="4" w:space="0" w:color="auto"/>
            </w:tcBorders>
          </w:tcPr>
          <w:p w14:paraId="695E94AB" w14:textId="77777777" w:rsidR="00BF0205" w:rsidRPr="007910AA" w:rsidRDefault="001A72D1" w:rsidP="001A72D1">
            <w:pPr>
              <w:widowControl w:val="0"/>
              <w:shd w:val="clear" w:color="auto" w:fill="FFFFFF" w:themeFill="background1"/>
              <w:spacing w:after="0" w:line="240" w:lineRule="auto"/>
              <w:rPr>
                <w:rFonts w:eastAsia="Calibri" w:cs="Times New Roman"/>
              </w:rPr>
            </w:pPr>
            <w:r w:rsidRPr="007910AA">
              <w:rPr>
                <w:rFonts w:eastAsia="Calibri" w:cs="Times New Roman"/>
              </w:rPr>
              <w:t>аппарат АТК, УГСКП, ДО,</w:t>
            </w:r>
            <w:r w:rsidRPr="007910AA">
              <w:rPr>
                <w:rFonts w:cs="Times New Roman"/>
              </w:rPr>
              <w:t xml:space="preserve"> АТК в МР и ГО</w:t>
            </w:r>
          </w:p>
        </w:tc>
      </w:tr>
      <w:tr w:rsidR="00E121DA" w:rsidRPr="001E7D06" w14:paraId="6055AECC"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2CC108D6" w14:textId="77777777" w:rsidR="00E121DA" w:rsidRPr="007910AA" w:rsidRDefault="00E121DA" w:rsidP="00BF0205">
            <w:pPr>
              <w:widowControl w:val="0"/>
              <w:shd w:val="clear" w:color="auto" w:fill="FFFFFF" w:themeFill="background1"/>
              <w:spacing w:after="0" w:line="240" w:lineRule="auto"/>
              <w:jc w:val="both"/>
              <w:rPr>
                <w:rFonts w:eastAsia="Calibri" w:cs="Times New Roman"/>
              </w:rPr>
            </w:pPr>
            <w:r w:rsidRPr="007910AA">
              <w:rPr>
                <w:rFonts w:eastAsia="Calibri" w:cs="Times New Roman"/>
              </w:rPr>
              <w:t>2.2.12.</w:t>
            </w:r>
          </w:p>
        </w:tc>
        <w:tc>
          <w:tcPr>
            <w:tcW w:w="8995" w:type="dxa"/>
            <w:gridSpan w:val="2"/>
            <w:tcBorders>
              <w:top w:val="single" w:sz="4" w:space="0" w:color="auto"/>
              <w:left w:val="single" w:sz="4" w:space="0" w:color="auto"/>
              <w:bottom w:val="single" w:sz="4" w:space="0" w:color="auto"/>
              <w:right w:val="single" w:sz="4" w:space="0" w:color="auto"/>
            </w:tcBorders>
          </w:tcPr>
          <w:p w14:paraId="047CCB31" w14:textId="77777777" w:rsidR="00E121DA" w:rsidRPr="007910AA" w:rsidRDefault="00E121DA" w:rsidP="00730D83">
            <w:pPr>
              <w:widowControl w:val="0"/>
              <w:shd w:val="clear" w:color="auto" w:fill="FFFFFF" w:themeFill="background1"/>
              <w:spacing w:after="0" w:line="240" w:lineRule="auto"/>
              <w:jc w:val="both"/>
              <w:rPr>
                <w:rFonts w:cs="Times New Roman"/>
                <w:spacing w:val="-2"/>
              </w:rPr>
            </w:pPr>
            <w:r w:rsidRPr="007910AA">
              <w:rPr>
                <w:rFonts w:cs="Times New Roman"/>
              </w:rPr>
              <w:t>О мерах по предупреждению правонарушений террористической направленности со стороны мигрантов из иностранных государств</w:t>
            </w:r>
          </w:p>
        </w:tc>
        <w:tc>
          <w:tcPr>
            <w:tcW w:w="2242" w:type="dxa"/>
            <w:gridSpan w:val="3"/>
            <w:tcBorders>
              <w:top w:val="single" w:sz="4" w:space="0" w:color="auto"/>
              <w:left w:val="single" w:sz="4" w:space="0" w:color="auto"/>
              <w:bottom w:val="single" w:sz="4" w:space="0" w:color="auto"/>
              <w:right w:val="single" w:sz="4" w:space="0" w:color="auto"/>
            </w:tcBorders>
          </w:tcPr>
          <w:p w14:paraId="428BDB49" w14:textId="77777777" w:rsidR="00E121DA" w:rsidRPr="007910AA" w:rsidRDefault="00E121DA"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rPr>
              <w:t>III квартал</w:t>
            </w:r>
          </w:p>
        </w:tc>
        <w:tc>
          <w:tcPr>
            <w:tcW w:w="2513" w:type="dxa"/>
            <w:tcBorders>
              <w:top w:val="single" w:sz="4" w:space="0" w:color="auto"/>
              <w:left w:val="single" w:sz="4" w:space="0" w:color="auto"/>
              <w:bottom w:val="single" w:sz="4" w:space="0" w:color="auto"/>
              <w:right w:val="single" w:sz="4" w:space="0" w:color="auto"/>
            </w:tcBorders>
          </w:tcPr>
          <w:p w14:paraId="0A685A1D" w14:textId="77777777" w:rsidR="00E121DA" w:rsidRPr="007910AA" w:rsidRDefault="00E121DA" w:rsidP="00E121DA">
            <w:pPr>
              <w:widowControl w:val="0"/>
              <w:shd w:val="clear" w:color="auto" w:fill="FFFFFF" w:themeFill="background1"/>
              <w:spacing w:after="0" w:line="240" w:lineRule="auto"/>
              <w:rPr>
                <w:rFonts w:eastAsia="Calibri" w:cs="Times New Roman"/>
              </w:rPr>
            </w:pPr>
            <w:r w:rsidRPr="007910AA">
              <w:rPr>
                <w:rFonts w:eastAsia="Calibri" w:cs="Times New Roman"/>
              </w:rPr>
              <w:t>УМВД, УФСБ, СЛУМВДТ, ДРБ</w:t>
            </w:r>
          </w:p>
        </w:tc>
      </w:tr>
      <w:tr w:rsidR="00217CBA" w:rsidRPr="001E7D06" w14:paraId="043A03C7"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521FC504" w14:textId="77777777" w:rsidR="00217CBA" w:rsidRPr="007910AA" w:rsidRDefault="00217CBA" w:rsidP="00AE1CA2">
            <w:pPr>
              <w:widowControl w:val="0"/>
              <w:shd w:val="clear" w:color="auto" w:fill="FFFFFF" w:themeFill="background1"/>
              <w:spacing w:after="0" w:line="240" w:lineRule="auto"/>
              <w:jc w:val="both"/>
              <w:rPr>
                <w:rFonts w:eastAsia="Calibri" w:cs="Times New Roman"/>
              </w:rPr>
            </w:pPr>
            <w:r w:rsidRPr="007910AA">
              <w:rPr>
                <w:rFonts w:eastAsia="Calibri" w:cs="Times New Roman"/>
              </w:rPr>
              <w:t>2.2.</w:t>
            </w:r>
            <w:r w:rsidR="00AE1CA2" w:rsidRPr="007910AA">
              <w:rPr>
                <w:rFonts w:eastAsia="Calibri" w:cs="Times New Roman"/>
              </w:rPr>
              <w:t>13</w:t>
            </w:r>
            <w:r w:rsidRPr="007910AA">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27D5FC6D" w14:textId="77777777" w:rsidR="00217CBA" w:rsidRPr="007910AA" w:rsidRDefault="00BA77F0" w:rsidP="001E7D06">
            <w:pPr>
              <w:widowControl w:val="0"/>
              <w:shd w:val="clear" w:color="auto" w:fill="FFFFFF" w:themeFill="background1"/>
              <w:spacing w:after="0" w:line="240" w:lineRule="auto"/>
              <w:jc w:val="both"/>
              <w:rPr>
                <w:rFonts w:cs="Times New Roman"/>
              </w:rPr>
            </w:pPr>
            <w:r w:rsidRPr="007910AA">
              <w:rPr>
                <w:rFonts w:eastAsia="Calibri" w:cs="Times New Roman"/>
              </w:rPr>
              <w:t>Об обеспечении антитеррористической безопасности новогодних и рождественских праздников (совместно с ОШ)</w:t>
            </w:r>
          </w:p>
        </w:tc>
        <w:tc>
          <w:tcPr>
            <w:tcW w:w="2242" w:type="dxa"/>
            <w:gridSpan w:val="3"/>
            <w:tcBorders>
              <w:top w:val="single" w:sz="4" w:space="0" w:color="auto"/>
              <w:left w:val="single" w:sz="4" w:space="0" w:color="auto"/>
              <w:bottom w:val="single" w:sz="4" w:space="0" w:color="auto"/>
              <w:right w:val="single" w:sz="4" w:space="0" w:color="auto"/>
            </w:tcBorders>
          </w:tcPr>
          <w:p w14:paraId="5741B07F" w14:textId="77777777" w:rsidR="00217CBA" w:rsidRPr="007910AA" w:rsidRDefault="00217CBA" w:rsidP="001E7D06">
            <w:pPr>
              <w:shd w:val="clear" w:color="auto" w:fill="FFFFFF" w:themeFill="background1"/>
              <w:spacing w:after="0" w:line="240" w:lineRule="auto"/>
              <w:jc w:val="center"/>
              <w:rPr>
                <w:rFonts w:cs="Times New Roman"/>
              </w:rPr>
            </w:pPr>
            <w:r w:rsidRPr="007910AA">
              <w:rPr>
                <w:rFonts w:eastAsia="Calibri" w:cs="Times New Roman"/>
              </w:rPr>
              <w:t>I</w:t>
            </w:r>
            <w:r w:rsidRPr="007910AA">
              <w:rPr>
                <w:rFonts w:eastAsia="Calibri" w:cs="Times New Roman"/>
                <w:lang w:val="en-US"/>
              </w:rPr>
              <w:t>V</w:t>
            </w:r>
            <w:r w:rsidRPr="007910AA">
              <w:rPr>
                <w:rFonts w:eastAsia="Calibri" w:cs="Times New Roman"/>
              </w:rPr>
              <w:t xml:space="preserve"> квартал</w:t>
            </w:r>
          </w:p>
        </w:tc>
        <w:tc>
          <w:tcPr>
            <w:tcW w:w="2513" w:type="dxa"/>
            <w:tcBorders>
              <w:top w:val="single" w:sz="4" w:space="0" w:color="auto"/>
              <w:left w:val="single" w:sz="4" w:space="0" w:color="auto"/>
              <w:bottom w:val="single" w:sz="4" w:space="0" w:color="auto"/>
              <w:right w:val="single" w:sz="4" w:space="0" w:color="auto"/>
            </w:tcBorders>
          </w:tcPr>
          <w:p w14:paraId="0E1CDC3F" w14:textId="77777777" w:rsidR="00217CBA" w:rsidRPr="007910AA" w:rsidRDefault="00BA77F0" w:rsidP="001B6CF3">
            <w:pPr>
              <w:widowControl w:val="0"/>
              <w:shd w:val="clear" w:color="auto" w:fill="FFFFFF" w:themeFill="background1"/>
              <w:spacing w:after="0" w:line="240" w:lineRule="auto"/>
              <w:rPr>
                <w:rFonts w:eastAsia="Calibri" w:cs="Times New Roman"/>
              </w:rPr>
            </w:pPr>
            <w:r w:rsidRPr="007910AA">
              <w:rPr>
                <w:rFonts w:eastAsia="Calibri" w:cs="Times New Roman"/>
              </w:rPr>
              <w:t>УМВД, УФСБ, ГУ МЧС, СЛУМВДТ, УФСИН, ДРБ</w:t>
            </w:r>
          </w:p>
        </w:tc>
      </w:tr>
      <w:tr w:rsidR="001B6CF3" w:rsidRPr="001E7D06" w14:paraId="243B7EE6"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40AFA72F" w14:textId="77777777" w:rsidR="001B6CF3" w:rsidRPr="007910AA" w:rsidRDefault="001B6CF3" w:rsidP="00AE1CA2">
            <w:pPr>
              <w:widowControl w:val="0"/>
              <w:shd w:val="clear" w:color="auto" w:fill="FFFFFF" w:themeFill="background1"/>
              <w:spacing w:after="0" w:line="240" w:lineRule="auto"/>
              <w:jc w:val="both"/>
              <w:rPr>
                <w:rFonts w:eastAsia="Calibri" w:cs="Times New Roman"/>
              </w:rPr>
            </w:pPr>
            <w:r w:rsidRPr="007910AA">
              <w:rPr>
                <w:rFonts w:eastAsia="Calibri" w:cs="Times New Roman"/>
              </w:rPr>
              <w:t>2.2.14</w:t>
            </w:r>
          </w:p>
        </w:tc>
        <w:tc>
          <w:tcPr>
            <w:tcW w:w="8995" w:type="dxa"/>
            <w:gridSpan w:val="2"/>
            <w:tcBorders>
              <w:top w:val="single" w:sz="4" w:space="0" w:color="auto"/>
              <w:left w:val="single" w:sz="4" w:space="0" w:color="auto"/>
              <w:bottom w:val="single" w:sz="4" w:space="0" w:color="auto"/>
              <w:right w:val="single" w:sz="4" w:space="0" w:color="auto"/>
            </w:tcBorders>
          </w:tcPr>
          <w:p w14:paraId="2DAD9143" w14:textId="77777777" w:rsidR="001B6CF3" w:rsidRPr="007910AA" w:rsidRDefault="001B6CF3" w:rsidP="001E7D06">
            <w:pPr>
              <w:widowControl w:val="0"/>
              <w:shd w:val="clear" w:color="auto" w:fill="FFFFFF" w:themeFill="background1"/>
              <w:spacing w:after="0" w:line="240" w:lineRule="auto"/>
              <w:jc w:val="both"/>
              <w:rPr>
                <w:rFonts w:eastAsia="Calibri" w:cs="Times New Roman"/>
              </w:rPr>
            </w:pPr>
            <w:r w:rsidRPr="007910AA">
              <w:rPr>
                <w:rFonts w:eastAsia="Calibri" w:cs="Times New Roman"/>
              </w:rPr>
              <w:t>УФСБ России по Ярославской области, УМВД России по Ярославской области, департамент региональной безопасности Ярославской области, департамент общественных связей Ярославской области</w:t>
            </w:r>
          </w:p>
        </w:tc>
        <w:tc>
          <w:tcPr>
            <w:tcW w:w="2242" w:type="dxa"/>
            <w:gridSpan w:val="3"/>
            <w:tcBorders>
              <w:top w:val="single" w:sz="4" w:space="0" w:color="auto"/>
              <w:left w:val="single" w:sz="4" w:space="0" w:color="auto"/>
              <w:bottom w:val="single" w:sz="4" w:space="0" w:color="auto"/>
              <w:right w:val="single" w:sz="4" w:space="0" w:color="auto"/>
            </w:tcBorders>
          </w:tcPr>
          <w:p w14:paraId="76AA9359" w14:textId="77777777" w:rsidR="001B6CF3" w:rsidRPr="007910AA" w:rsidRDefault="001B6CF3" w:rsidP="001E7D06">
            <w:pPr>
              <w:shd w:val="clear" w:color="auto" w:fill="FFFFFF" w:themeFill="background1"/>
              <w:spacing w:after="0" w:line="240" w:lineRule="auto"/>
              <w:jc w:val="center"/>
              <w:rPr>
                <w:rFonts w:eastAsia="Calibri" w:cs="Times New Roman"/>
              </w:rPr>
            </w:pPr>
            <w:r w:rsidRPr="007910AA">
              <w:rPr>
                <w:rFonts w:eastAsia="Calibri" w:cs="Times New Roman"/>
              </w:rPr>
              <w:t>I</w:t>
            </w:r>
            <w:r w:rsidRPr="007910AA">
              <w:rPr>
                <w:rFonts w:eastAsia="Calibri" w:cs="Times New Roman"/>
                <w:lang w:val="en-US"/>
              </w:rPr>
              <w:t>V</w:t>
            </w:r>
            <w:r w:rsidRPr="007910AA">
              <w:rPr>
                <w:rFonts w:eastAsia="Calibri" w:cs="Times New Roman"/>
              </w:rPr>
              <w:t xml:space="preserve"> квартал</w:t>
            </w:r>
          </w:p>
        </w:tc>
        <w:tc>
          <w:tcPr>
            <w:tcW w:w="2513" w:type="dxa"/>
            <w:tcBorders>
              <w:top w:val="single" w:sz="4" w:space="0" w:color="auto"/>
              <w:left w:val="single" w:sz="4" w:space="0" w:color="auto"/>
              <w:bottom w:val="single" w:sz="4" w:space="0" w:color="auto"/>
              <w:right w:val="single" w:sz="4" w:space="0" w:color="auto"/>
            </w:tcBorders>
          </w:tcPr>
          <w:p w14:paraId="08E3BFA3" w14:textId="77777777" w:rsidR="001B6CF3" w:rsidRPr="007910AA" w:rsidRDefault="001B6CF3" w:rsidP="00C35415">
            <w:pPr>
              <w:widowControl w:val="0"/>
              <w:shd w:val="clear" w:color="auto" w:fill="FFFFFF" w:themeFill="background1"/>
              <w:spacing w:after="0" w:line="240" w:lineRule="auto"/>
              <w:rPr>
                <w:rFonts w:eastAsia="Calibri" w:cs="Times New Roman"/>
              </w:rPr>
            </w:pPr>
            <w:r w:rsidRPr="007910AA">
              <w:rPr>
                <w:rFonts w:eastAsia="Calibri" w:cs="Times New Roman"/>
              </w:rPr>
              <w:t>УФСБ, УМВД, ДРБ, ДОС</w:t>
            </w:r>
          </w:p>
        </w:tc>
      </w:tr>
      <w:tr w:rsidR="001B6CF3" w:rsidRPr="001E7D06" w14:paraId="76E821DA"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197FF741" w14:textId="77777777" w:rsidR="001B6CF3" w:rsidRPr="007910AA" w:rsidRDefault="001B6CF3" w:rsidP="00AE1CA2">
            <w:pPr>
              <w:widowControl w:val="0"/>
              <w:shd w:val="clear" w:color="auto" w:fill="FFFFFF" w:themeFill="background1"/>
              <w:spacing w:after="0" w:line="240" w:lineRule="auto"/>
              <w:jc w:val="both"/>
              <w:rPr>
                <w:rFonts w:eastAsia="Calibri" w:cs="Times New Roman"/>
              </w:rPr>
            </w:pPr>
            <w:r w:rsidRPr="007910AA">
              <w:rPr>
                <w:rFonts w:eastAsia="Calibri" w:cs="Times New Roman"/>
              </w:rPr>
              <w:t>2.2.15.</w:t>
            </w:r>
          </w:p>
        </w:tc>
        <w:tc>
          <w:tcPr>
            <w:tcW w:w="8995" w:type="dxa"/>
            <w:gridSpan w:val="2"/>
            <w:tcBorders>
              <w:top w:val="single" w:sz="4" w:space="0" w:color="auto"/>
              <w:left w:val="single" w:sz="4" w:space="0" w:color="auto"/>
              <w:bottom w:val="single" w:sz="4" w:space="0" w:color="auto"/>
              <w:right w:val="single" w:sz="4" w:space="0" w:color="auto"/>
            </w:tcBorders>
          </w:tcPr>
          <w:p w14:paraId="5D3D26D8" w14:textId="77777777" w:rsidR="001B6CF3" w:rsidRPr="007910AA" w:rsidRDefault="001B6CF3" w:rsidP="001E7D06">
            <w:pPr>
              <w:widowControl w:val="0"/>
              <w:shd w:val="clear" w:color="auto" w:fill="FFFFFF" w:themeFill="background1"/>
              <w:spacing w:after="0" w:line="240" w:lineRule="auto"/>
              <w:jc w:val="both"/>
              <w:rPr>
                <w:rFonts w:eastAsia="Calibri" w:cs="Times New Roman"/>
              </w:rPr>
            </w:pPr>
            <w:r w:rsidRPr="007910AA">
              <w:rPr>
                <w:rFonts w:eastAsia="Calibri" w:cs="Times New Roman"/>
              </w:rPr>
              <w:t>О состоянии антитеррористической защищенности объектов, подлежащих обязательной охране войсками национальной гвардии</w:t>
            </w:r>
          </w:p>
        </w:tc>
        <w:tc>
          <w:tcPr>
            <w:tcW w:w="2242" w:type="dxa"/>
            <w:gridSpan w:val="3"/>
            <w:tcBorders>
              <w:top w:val="single" w:sz="4" w:space="0" w:color="auto"/>
              <w:left w:val="single" w:sz="4" w:space="0" w:color="auto"/>
              <w:bottom w:val="single" w:sz="4" w:space="0" w:color="auto"/>
              <w:right w:val="single" w:sz="4" w:space="0" w:color="auto"/>
            </w:tcBorders>
          </w:tcPr>
          <w:p w14:paraId="0E080915" w14:textId="77777777" w:rsidR="001B6CF3" w:rsidRPr="007910AA" w:rsidRDefault="001B6CF3" w:rsidP="001E7D06">
            <w:pPr>
              <w:shd w:val="clear" w:color="auto" w:fill="FFFFFF" w:themeFill="background1"/>
              <w:spacing w:after="0" w:line="240" w:lineRule="auto"/>
              <w:jc w:val="center"/>
              <w:rPr>
                <w:rFonts w:eastAsia="Calibri" w:cs="Times New Roman"/>
              </w:rPr>
            </w:pPr>
            <w:r w:rsidRPr="007910AA">
              <w:rPr>
                <w:rFonts w:eastAsia="Calibri" w:cs="Times New Roman"/>
              </w:rPr>
              <w:t>I</w:t>
            </w:r>
            <w:r w:rsidRPr="007910AA">
              <w:rPr>
                <w:rFonts w:eastAsia="Calibri" w:cs="Times New Roman"/>
                <w:lang w:val="en-US"/>
              </w:rPr>
              <w:t>V</w:t>
            </w:r>
            <w:r w:rsidRPr="007910AA">
              <w:rPr>
                <w:rFonts w:eastAsia="Calibri" w:cs="Times New Roman"/>
              </w:rPr>
              <w:t xml:space="preserve"> квартал</w:t>
            </w:r>
          </w:p>
        </w:tc>
        <w:tc>
          <w:tcPr>
            <w:tcW w:w="2513" w:type="dxa"/>
            <w:tcBorders>
              <w:top w:val="single" w:sz="4" w:space="0" w:color="auto"/>
              <w:left w:val="single" w:sz="4" w:space="0" w:color="auto"/>
              <w:bottom w:val="single" w:sz="4" w:space="0" w:color="auto"/>
              <w:right w:val="single" w:sz="4" w:space="0" w:color="auto"/>
            </w:tcBorders>
          </w:tcPr>
          <w:p w14:paraId="65513196" w14:textId="77777777" w:rsidR="001B6CF3" w:rsidRPr="007910AA" w:rsidRDefault="00C35415" w:rsidP="00C35415">
            <w:pPr>
              <w:widowControl w:val="0"/>
              <w:shd w:val="clear" w:color="auto" w:fill="FFFFFF" w:themeFill="background1"/>
              <w:spacing w:after="0" w:line="240" w:lineRule="auto"/>
              <w:rPr>
                <w:rFonts w:eastAsia="Calibri" w:cs="Times New Roman"/>
              </w:rPr>
            </w:pPr>
            <w:r w:rsidRPr="007910AA">
              <w:rPr>
                <w:rFonts w:eastAsia="Calibri" w:cs="Times New Roman"/>
              </w:rPr>
              <w:t xml:space="preserve">Управление Росгвардии, </w:t>
            </w:r>
            <w:r w:rsidR="001B6CF3" w:rsidRPr="007910AA">
              <w:rPr>
                <w:rFonts w:eastAsia="Calibri" w:cs="Times New Roman"/>
              </w:rPr>
              <w:t>ФГКУ «УВО ВНГ РФ по ЯО», ФГБУК «Государственный Ростово-Ярославский архитектурно-</w:t>
            </w:r>
            <w:r w:rsidR="001B6CF3" w:rsidRPr="007910AA">
              <w:rPr>
                <w:rFonts w:eastAsia="Calibri" w:cs="Times New Roman"/>
              </w:rPr>
              <w:lastRenderedPageBreak/>
              <w:t>художественный музей-заповедник»</w:t>
            </w:r>
          </w:p>
        </w:tc>
      </w:tr>
      <w:tr w:rsidR="00217CBA" w:rsidRPr="001E7D06" w14:paraId="259B613F"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4267AAA5" w14:textId="77777777" w:rsidR="00217CBA" w:rsidRPr="007910AA" w:rsidRDefault="00217CBA" w:rsidP="00C35415">
            <w:pPr>
              <w:widowControl w:val="0"/>
              <w:shd w:val="clear" w:color="auto" w:fill="FFFFFF" w:themeFill="background1"/>
              <w:spacing w:after="0" w:line="240" w:lineRule="auto"/>
              <w:jc w:val="both"/>
              <w:rPr>
                <w:rFonts w:eastAsia="Calibri" w:cs="Times New Roman"/>
              </w:rPr>
            </w:pPr>
            <w:r w:rsidRPr="007910AA">
              <w:rPr>
                <w:rFonts w:eastAsia="Calibri" w:cs="Times New Roman"/>
              </w:rPr>
              <w:lastRenderedPageBreak/>
              <w:t>2.2.</w:t>
            </w:r>
            <w:r w:rsidR="001B6CF3" w:rsidRPr="007910AA">
              <w:rPr>
                <w:rFonts w:eastAsia="Calibri" w:cs="Times New Roman"/>
              </w:rPr>
              <w:t>1</w:t>
            </w:r>
            <w:r w:rsidR="00C35415" w:rsidRPr="007910AA">
              <w:rPr>
                <w:rFonts w:eastAsia="Calibri" w:cs="Times New Roman"/>
              </w:rPr>
              <w:t>6</w:t>
            </w:r>
            <w:r w:rsidRPr="007910AA">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1E0A5EED" w14:textId="77777777" w:rsidR="00217CBA" w:rsidRPr="007910AA" w:rsidRDefault="00385977" w:rsidP="00385977">
            <w:pPr>
              <w:widowControl w:val="0"/>
              <w:shd w:val="clear" w:color="auto" w:fill="FFFFFF" w:themeFill="background1"/>
              <w:spacing w:after="0" w:line="240" w:lineRule="auto"/>
              <w:jc w:val="both"/>
              <w:rPr>
                <w:rFonts w:eastAsia="Calibri" w:cs="Times New Roman"/>
              </w:rPr>
            </w:pPr>
            <w:r w:rsidRPr="007910AA">
              <w:rPr>
                <w:rFonts w:eastAsia="Calibri" w:cs="Times New Roman"/>
              </w:rPr>
              <w:t>О ходе выполнения решений НАК и АТК в 2022 году, повышении эффективности контроля</w:t>
            </w:r>
            <w:r w:rsidRPr="007910AA">
              <w:rPr>
                <w:rFonts w:cs="Times New Roman"/>
                <w:color w:val="FF0000"/>
              </w:rPr>
              <w:t xml:space="preserve"> </w:t>
            </w:r>
          </w:p>
        </w:tc>
        <w:tc>
          <w:tcPr>
            <w:tcW w:w="2242" w:type="dxa"/>
            <w:gridSpan w:val="3"/>
            <w:tcBorders>
              <w:top w:val="single" w:sz="4" w:space="0" w:color="auto"/>
              <w:left w:val="single" w:sz="4" w:space="0" w:color="auto"/>
              <w:bottom w:val="single" w:sz="4" w:space="0" w:color="auto"/>
              <w:right w:val="single" w:sz="4" w:space="0" w:color="auto"/>
            </w:tcBorders>
          </w:tcPr>
          <w:p w14:paraId="0EE85B8E" w14:textId="77777777" w:rsidR="00217CBA" w:rsidRPr="007910AA" w:rsidRDefault="00217CBA"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rPr>
              <w:t>I</w:t>
            </w:r>
            <w:r w:rsidRPr="007910AA">
              <w:rPr>
                <w:rFonts w:eastAsia="Calibri" w:cs="Times New Roman"/>
                <w:lang w:val="en-US"/>
              </w:rPr>
              <w:t>V</w:t>
            </w:r>
            <w:r w:rsidRPr="007910AA">
              <w:rPr>
                <w:rFonts w:eastAsia="Calibri" w:cs="Times New Roman"/>
              </w:rPr>
              <w:t xml:space="preserve"> квартал</w:t>
            </w:r>
          </w:p>
        </w:tc>
        <w:tc>
          <w:tcPr>
            <w:tcW w:w="2513" w:type="dxa"/>
            <w:tcBorders>
              <w:top w:val="single" w:sz="4" w:space="0" w:color="auto"/>
              <w:left w:val="single" w:sz="4" w:space="0" w:color="auto"/>
              <w:bottom w:val="single" w:sz="4" w:space="0" w:color="auto"/>
              <w:right w:val="single" w:sz="4" w:space="0" w:color="auto"/>
            </w:tcBorders>
          </w:tcPr>
          <w:p w14:paraId="030D0592" w14:textId="77777777" w:rsidR="00217CBA" w:rsidRPr="007910AA" w:rsidRDefault="00D80F41" w:rsidP="00D80F41">
            <w:pPr>
              <w:widowControl w:val="0"/>
              <w:shd w:val="clear" w:color="auto" w:fill="FFFFFF" w:themeFill="background1"/>
              <w:spacing w:after="0" w:line="240" w:lineRule="auto"/>
              <w:rPr>
                <w:rFonts w:eastAsia="Calibri" w:cs="Times New Roman"/>
              </w:rPr>
            </w:pPr>
            <w:r w:rsidRPr="007910AA">
              <w:rPr>
                <w:rFonts w:eastAsia="Calibri" w:cs="Times New Roman"/>
              </w:rPr>
              <w:t>аппарат АТК,</w:t>
            </w:r>
            <w:r w:rsidR="00385977" w:rsidRPr="007910AA">
              <w:rPr>
                <w:rFonts w:eastAsia="Calibri" w:cs="Times New Roman"/>
              </w:rPr>
              <w:t xml:space="preserve"> члены АТК, АТК в МР и ГО</w:t>
            </w:r>
          </w:p>
        </w:tc>
      </w:tr>
      <w:tr w:rsidR="00717F28" w:rsidRPr="00CB3239" w14:paraId="263D28CB"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54EE71FF" w14:textId="77777777" w:rsidR="00717F28" w:rsidRPr="00612647" w:rsidRDefault="00717F28" w:rsidP="00717F28">
            <w:pPr>
              <w:widowControl w:val="0"/>
              <w:shd w:val="clear" w:color="auto" w:fill="FFFFFF" w:themeFill="background1"/>
              <w:spacing w:after="0" w:line="240" w:lineRule="auto"/>
              <w:jc w:val="both"/>
              <w:rPr>
                <w:rFonts w:eastAsia="Calibri" w:cs="Times New Roman"/>
              </w:rPr>
            </w:pPr>
            <w:r w:rsidRPr="00612647">
              <w:rPr>
                <w:rFonts w:eastAsia="Calibri" w:cs="Times New Roman"/>
              </w:rPr>
              <w:t>2.3.</w:t>
            </w:r>
          </w:p>
        </w:tc>
        <w:tc>
          <w:tcPr>
            <w:tcW w:w="8995" w:type="dxa"/>
            <w:gridSpan w:val="2"/>
            <w:tcBorders>
              <w:top w:val="single" w:sz="4" w:space="0" w:color="auto"/>
              <w:left w:val="single" w:sz="4" w:space="0" w:color="auto"/>
              <w:bottom w:val="single" w:sz="4" w:space="0" w:color="auto"/>
              <w:right w:val="single" w:sz="4" w:space="0" w:color="auto"/>
            </w:tcBorders>
          </w:tcPr>
          <w:p w14:paraId="5A9838C0" w14:textId="77777777" w:rsidR="00717F28" w:rsidRPr="00612647" w:rsidRDefault="00717F28" w:rsidP="00717F28">
            <w:pPr>
              <w:widowControl w:val="0"/>
              <w:shd w:val="clear" w:color="auto" w:fill="FFFFFF" w:themeFill="background1"/>
              <w:spacing w:after="0" w:line="240" w:lineRule="auto"/>
              <w:jc w:val="both"/>
              <w:rPr>
                <w:rFonts w:eastAsia="Calibri" w:cs="Times New Roman"/>
              </w:rPr>
            </w:pPr>
            <w:r w:rsidRPr="00612647">
              <w:rPr>
                <w:rFonts w:eastAsia="Calibri" w:cs="Times New Roman"/>
              </w:rPr>
              <w:t>В рамках взаимодействия с аппаратом НАК обеспечить представление актуальных сведений в соответствии с Порядком информирования аппарата НАК об изменениях обстановки в области противодействия терроризму, организации и результатах деятельности АТК в субъектах Российской Федерации</w:t>
            </w:r>
            <w:r w:rsidR="001623C3" w:rsidRPr="00612647">
              <w:rPr>
                <w:rFonts w:eastAsia="Calibri" w:cs="Times New Roman"/>
              </w:rPr>
              <w:t xml:space="preserve"> </w:t>
            </w:r>
            <w:r w:rsidRPr="00612647">
              <w:rPr>
                <w:rFonts w:eastAsia="Calibri" w:cs="Times New Roman"/>
              </w:rPr>
              <w:t xml:space="preserve">от 3 декабря 2021 г. № 11/П/2-2316ДСП. </w:t>
            </w:r>
            <w:r w:rsidRPr="00612647">
              <w:t xml:space="preserve">Сведения о реализации мероприятий настоящих Рекомендаций </w:t>
            </w:r>
            <w:r w:rsidRPr="00612647">
              <w:rPr>
                <w:rFonts w:eastAsia="Calibri" w:cs="Times New Roman"/>
              </w:rPr>
              <w:t>от 3 декабря 2021 г. № 11/П/2-2315ДСП</w:t>
            </w:r>
            <w:r w:rsidRPr="00612647">
              <w:t xml:space="preserve"> отражать в отчетах о результатах деятельности АТК и исполнении Комплексного плана отдельным приложением</w:t>
            </w:r>
          </w:p>
        </w:tc>
        <w:tc>
          <w:tcPr>
            <w:tcW w:w="2242" w:type="dxa"/>
            <w:gridSpan w:val="3"/>
            <w:tcBorders>
              <w:top w:val="single" w:sz="4" w:space="0" w:color="auto"/>
              <w:left w:val="single" w:sz="4" w:space="0" w:color="auto"/>
              <w:bottom w:val="single" w:sz="4" w:space="0" w:color="auto"/>
              <w:right w:val="single" w:sz="4" w:space="0" w:color="auto"/>
            </w:tcBorders>
          </w:tcPr>
          <w:p w14:paraId="1CC5F3EC" w14:textId="77777777" w:rsidR="00717F28" w:rsidRPr="00612647" w:rsidRDefault="00717F28" w:rsidP="00717F28">
            <w:pPr>
              <w:widowControl w:val="0"/>
              <w:shd w:val="clear" w:color="auto" w:fill="FFFFFF" w:themeFill="background1"/>
              <w:spacing w:after="0" w:line="240" w:lineRule="auto"/>
              <w:jc w:val="center"/>
              <w:rPr>
                <w:rFonts w:eastAsia="Calibri" w:cs="Times New Roman"/>
              </w:rPr>
            </w:pPr>
            <w:r w:rsidRPr="00612647">
              <w:rPr>
                <w:rFonts w:eastAsia="Calibri" w:cs="Times New Roman"/>
              </w:rPr>
              <w:t>в течение года</w:t>
            </w:r>
          </w:p>
        </w:tc>
        <w:tc>
          <w:tcPr>
            <w:tcW w:w="2513" w:type="dxa"/>
            <w:tcBorders>
              <w:top w:val="single" w:sz="4" w:space="0" w:color="auto"/>
              <w:left w:val="single" w:sz="4" w:space="0" w:color="auto"/>
              <w:bottom w:val="single" w:sz="4" w:space="0" w:color="auto"/>
              <w:right w:val="single" w:sz="4" w:space="0" w:color="auto"/>
            </w:tcBorders>
          </w:tcPr>
          <w:p w14:paraId="712B53DD" w14:textId="77777777" w:rsidR="00717F28" w:rsidRPr="00612647" w:rsidRDefault="00717F28" w:rsidP="00717F28">
            <w:pPr>
              <w:widowControl w:val="0"/>
              <w:shd w:val="clear" w:color="auto" w:fill="FFFFFF" w:themeFill="background1"/>
              <w:spacing w:after="0" w:line="240" w:lineRule="auto"/>
              <w:rPr>
                <w:rFonts w:eastAsia="Calibri" w:cs="Times New Roman"/>
              </w:rPr>
            </w:pPr>
            <w:r w:rsidRPr="00612647">
              <w:rPr>
                <w:rFonts w:eastAsia="Calibri" w:cs="Times New Roman"/>
              </w:rPr>
              <w:t>аппарат АТК</w:t>
            </w:r>
          </w:p>
        </w:tc>
      </w:tr>
      <w:tr w:rsidR="00717F28" w:rsidRPr="001E7D06" w14:paraId="4229E64C"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1352AF9E" w14:textId="423AD5FE" w:rsidR="00717F28" w:rsidRPr="001E7D06" w:rsidRDefault="00717F28" w:rsidP="00612647">
            <w:pPr>
              <w:widowControl w:val="0"/>
              <w:shd w:val="clear" w:color="auto" w:fill="FFFFFF" w:themeFill="background1"/>
              <w:spacing w:after="0" w:line="240" w:lineRule="auto"/>
              <w:jc w:val="both"/>
              <w:rPr>
                <w:rFonts w:eastAsia="Calibri" w:cs="Times New Roman"/>
              </w:rPr>
            </w:pPr>
            <w:r w:rsidRPr="001E7D06">
              <w:rPr>
                <w:rFonts w:eastAsia="Calibri" w:cs="Times New Roman"/>
              </w:rPr>
              <w:t>2.</w:t>
            </w:r>
            <w:r w:rsidR="00612647">
              <w:rPr>
                <w:rFonts w:eastAsia="Calibri" w:cs="Times New Roman"/>
              </w:rPr>
              <w:t>4</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6627F8E4"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Участие на плановой основе членов АТК, сотрудников аппаратов АТК в заседаниях АТК в МО с целью обеспечения выработки эффективных поручений в сфере профилактики терроризма, минимизации и (или) ликвидации последствий его проявлений</w:t>
            </w:r>
          </w:p>
        </w:tc>
        <w:tc>
          <w:tcPr>
            <w:tcW w:w="2242" w:type="dxa"/>
            <w:gridSpan w:val="3"/>
            <w:tcBorders>
              <w:top w:val="single" w:sz="4" w:space="0" w:color="auto"/>
              <w:left w:val="single" w:sz="4" w:space="0" w:color="auto"/>
              <w:bottom w:val="single" w:sz="4" w:space="0" w:color="auto"/>
              <w:right w:val="single" w:sz="4" w:space="0" w:color="auto"/>
            </w:tcBorders>
          </w:tcPr>
          <w:p w14:paraId="26844162"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по график</w:t>
            </w:r>
            <w:r w:rsidR="00F362FF">
              <w:rPr>
                <w:rFonts w:eastAsia="Calibri" w:cs="Times New Roman"/>
              </w:rPr>
              <w:t>ам</w:t>
            </w:r>
            <w:r w:rsidRPr="001E7D06">
              <w:rPr>
                <w:rFonts w:eastAsia="Calibri" w:cs="Times New Roman"/>
              </w:rPr>
              <w:t xml:space="preserve"> выезда членов АТК </w:t>
            </w:r>
            <w:r w:rsidR="00F362FF">
              <w:rPr>
                <w:rFonts w:eastAsia="Calibri" w:cs="Times New Roman"/>
              </w:rPr>
              <w:t xml:space="preserve">и аппарата АТК </w:t>
            </w:r>
            <w:r w:rsidRPr="001E7D06">
              <w:rPr>
                <w:rFonts w:eastAsia="Calibri" w:cs="Times New Roman"/>
              </w:rPr>
              <w:t>в МО</w:t>
            </w:r>
          </w:p>
        </w:tc>
        <w:tc>
          <w:tcPr>
            <w:tcW w:w="2513" w:type="dxa"/>
            <w:tcBorders>
              <w:top w:val="single" w:sz="4" w:space="0" w:color="auto"/>
              <w:left w:val="single" w:sz="4" w:space="0" w:color="auto"/>
              <w:bottom w:val="single" w:sz="4" w:space="0" w:color="auto"/>
              <w:right w:val="single" w:sz="4" w:space="0" w:color="auto"/>
            </w:tcBorders>
          </w:tcPr>
          <w:p w14:paraId="3ACD1E6D" w14:textId="77777777" w:rsidR="00717F28" w:rsidRPr="001E7D06" w:rsidRDefault="00717F28" w:rsidP="00717F28">
            <w:pPr>
              <w:widowControl w:val="0"/>
              <w:shd w:val="clear" w:color="auto" w:fill="FFFFFF" w:themeFill="background1"/>
              <w:tabs>
                <w:tab w:val="left" w:pos="0"/>
                <w:tab w:val="left" w:pos="993"/>
              </w:tabs>
              <w:spacing w:after="0" w:line="240" w:lineRule="auto"/>
              <w:contextualSpacing/>
              <w:rPr>
                <w:rFonts w:eastAsia="Calibri" w:cs="Times New Roman"/>
              </w:rPr>
            </w:pPr>
            <w:r w:rsidRPr="001E7D06">
              <w:rPr>
                <w:rFonts w:eastAsia="Calibri" w:cs="Times New Roman"/>
              </w:rPr>
              <w:t>аппарат АТК,</w:t>
            </w:r>
          </w:p>
          <w:p w14:paraId="6A14FC8F" w14:textId="77777777" w:rsidR="00717F28" w:rsidRPr="001E7D06" w:rsidRDefault="00717F28" w:rsidP="00717F28">
            <w:pPr>
              <w:widowControl w:val="0"/>
              <w:shd w:val="clear" w:color="auto" w:fill="FFFFFF" w:themeFill="background1"/>
              <w:tabs>
                <w:tab w:val="left" w:pos="0"/>
                <w:tab w:val="left" w:pos="993"/>
              </w:tabs>
              <w:spacing w:after="0" w:line="240" w:lineRule="auto"/>
              <w:contextualSpacing/>
              <w:rPr>
                <w:rFonts w:eastAsia="Calibri" w:cs="Times New Roman"/>
              </w:rPr>
            </w:pPr>
            <w:r w:rsidRPr="001E7D06">
              <w:rPr>
                <w:rFonts w:eastAsia="Calibri" w:cs="Times New Roman"/>
              </w:rPr>
              <w:t>члены АТК</w:t>
            </w:r>
          </w:p>
        </w:tc>
      </w:tr>
      <w:tr w:rsidR="00717F28" w:rsidRPr="001E7D06" w14:paraId="6D93ECE7"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5C74BE1C" w14:textId="5D0B4230" w:rsidR="00717F28" w:rsidRPr="00612647" w:rsidRDefault="00717F28" w:rsidP="00612647">
            <w:pPr>
              <w:widowControl w:val="0"/>
              <w:shd w:val="clear" w:color="auto" w:fill="FFFFFF" w:themeFill="background1"/>
              <w:spacing w:after="0" w:line="240" w:lineRule="auto"/>
              <w:jc w:val="both"/>
              <w:rPr>
                <w:rFonts w:eastAsia="Calibri" w:cs="Times New Roman"/>
              </w:rPr>
            </w:pPr>
            <w:r w:rsidRPr="00612647">
              <w:rPr>
                <w:rFonts w:eastAsia="Calibri" w:cs="Times New Roman"/>
              </w:rPr>
              <w:t>2.</w:t>
            </w:r>
            <w:r w:rsidR="00612647" w:rsidRPr="00612647">
              <w:rPr>
                <w:rFonts w:eastAsia="Calibri" w:cs="Times New Roman"/>
              </w:rPr>
              <w:t>5</w:t>
            </w:r>
            <w:r w:rsidRPr="00612647">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05AE2379" w14:textId="77777777" w:rsidR="00717F28" w:rsidRPr="00612647" w:rsidRDefault="00717F28" w:rsidP="00717F28">
            <w:pPr>
              <w:widowControl w:val="0"/>
              <w:shd w:val="clear" w:color="auto" w:fill="FFFFFF" w:themeFill="background1"/>
              <w:spacing w:after="0" w:line="240" w:lineRule="auto"/>
              <w:jc w:val="both"/>
              <w:rPr>
                <w:rFonts w:eastAsia="Calibri" w:cs="Times New Roman"/>
              </w:rPr>
            </w:pPr>
            <w:r w:rsidRPr="00612647">
              <w:rPr>
                <w:rFonts w:eastAsia="Calibri" w:cs="Times New Roman"/>
              </w:rPr>
              <w:t xml:space="preserve">Подготовка и направление в аппарат НАК </w:t>
            </w:r>
            <w:r w:rsidRPr="00612647">
              <w:t>статей о наработанной региональными субъектами противодействия терроризму практике по актуальным темам для опубликования в периодических изданиях НАК (в соответствии с установленными требованиями к данным материалам)</w:t>
            </w:r>
          </w:p>
        </w:tc>
        <w:tc>
          <w:tcPr>
            <w:tcW w:w="2242" w:type="dxa"/>
            <w:gridSpan w:val="3"/>
            <w:tcBorders>
              <w:top w:val="single" w:sz="4" w:space="0" w:color="auto"/>
              <w:left w:val="single" w:sz="4" w:space="0" w:color="auto"/>
              <w:bottom w:val="single" w:sz="4" w:space="0" w:color="auto"/>
              <w:right w:val="single" w:sz="4" w:space="0" w:color="auto"/>
            </w:tcBorders>
          </w:tcPr>
          <w:p w14:paraId="049390A2" w14:textId="77777777" w:rsidR="00717F28" w:rsidRPr="00612647" w:rsidRDefault="00717F28" w:rsidP="00717F28">
            <w:pPr>
              <w:widowControl w:val="0"/>
              <w:shd w:val="clear" w:color="auto" w:fill="FFFFFF" w:themeFill="background1"/>
              <w:spacing w:after="0" w:line="240" w:lineRule="auto"/>
              <w:jc w:val="center"/>
              <w:rPr>
                <w:rFonts w:eastAsia="Calibri" w:cs="Times New Roman"/>
              </w:rPr>
            </w:pPr>
            <w:r w:rsidRPr="00612647">
              <w:rPr>
                <w:rFonts w:eastAsia="Calibri" w:cs="Times New Roman"/>
              </w:rPr>
              <w:t>в течение года</w:t>
            </w:r>
          </w:p>
        </w:tc>
        <w:tc>
          <w:tcPr>
            <w:tcW w:w="2513" w:type="dxa"/>
            <w:tcBorders>
              <w:top w:val="single" w:sz="4" w:space="0" w:color="auto"/>
              <w:left w:val="single" w:sz="4" w:space="0" w:color="auto"/>
              <w:bottom w:val="single" w:sz="4" w:space="0" w:color="auto"/>
              <w:right w:val="single" w:sz="4" w:space="0" w:color="auto"/>
            </w:tcBorders>
          </w:tcPr>
          <w:p w14:paraId="2C2048C1" w14:textId="77777777" w:rsidR="00717F28" w:rsidRPr="00612647" w:rsidRDefault="00717F28" w:rsidP="00717F28">
            <w:pPr>
              <w:widowControl w:val="0"/>
              <w:shd w:val="clear" w:color="auto" w:fill="FFFFFF" w:themeFill="background1"/>
              <w:tabs>
                <w:tab w:val="left" w:pos="0"/>
                <w:tab w:val="left" w:pos="993"/>
              </w:tabs>
              <w:spacing w:after="0" w:line="240" w:lineRule="auto"/>
              <w:contextualSpacing/>
              <w:rPr>
                <w:rFonts w:eastAsia="Calibri" w:cs="Times New Roman"/>
              </w:rPr>
            </w:pPr>
            <w:r w:rsidRPr="00612647">
              <w:rPr>
                <w:rFonts w:eastAsia="Calibri" w:cs="Times New Roman"/>
              </w:rPr>
              <w:t>аппарат АТК</w:t>
            </w:r>
          </w:p>
        </w:tc>
      </w:tr>
      <w:tr w:rsidR="00717F28" w:rsidRPr="001E7D06" w14:paraId="2C4EC748"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5EF43D1F" w14:textId="61AF36F6" w:rsidR="00717F28" w:rsidRPr="001E7D06" w:rsidRDefault="00717F28" w:rsidP="00612647">
            <w:pPr>
              <w:widowControl w:val="0"/>
              <w:shd w:val="clear" w:color="auto" w:fill="FFFFFF" w:themeFill="background1"/>
              <w:spacing w:after="0" w:line="240" w:lineRule="auto"/>
              <w:jc w:val="both"/>
              <w:rPr>
                <w:rFonts w:eastAsia="Calibri" w:cs="Times New Roman"/>
              </w:rPr>
            </w:pPr>
            <w:r w:rsidRPr="001E7D06">
              <w:rPr>
                <w:rFonts w:eastAsia="Calibri" w:cs="Times New Roman"/>
              </w:rPr>
              <w:t>2.</w:t>
            </w:r>
            <w:r w:rsidR="00612647">
              <w:rPr>
                <w:rFonts w:eastAsia="Calibri" w:cs="Times New Roman"/>
              </w:rPr>
              <w:t>6</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5AD9BAFB"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 xml:space="preserve">Проведение заслушивания </w:t>
            </w:r>
            <w:r w:rsidRPr="001E7D06">
              <w:t>на заседаниях АТК должностных лиц ОИВ и ОМСУ, в деятельности которых выявлены недостатки в организации работы по профилактике терроризма с учетом их компетенции. Выработка по результатам конкретных меры по их устранению</w:t>
            </w:r>
          </w:p>
        </w:tc>
        <w:tc>
          <w:tcPr>
            <w:tcW w:w="2242" w:type="dxa"/>
            <w:gridSpan w:val="3"/>
            <w:tcBorders>
              <w:top w:val="single" w:sz="4" w:space="0" w:color="auto"/>
              <w:left w:val="single" w:sz="4" w:space="0" w:color="auto"/>
              <w:bottom w:val="single" w:sz="4" w:space="0" w:color="auto"/>
              <w:right w:val="single" w:sz="4" w:space="0" w:color="auto"/>
            </w:tcBorders>
          </w:tcPr>
          <w:p w14:paraId="6DE71E86"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ежеквартально в течение года</w:t>
            </w:r>
          </w:p>
        </w:tc>
        <w:tc>
          <w:tcPr>
            <w:tcW w:w="2513" w:type="dxa"/>
            <w:tcBorders>
              <w:top w:val="single" w:sz="4" w:space="0" w:color="auto"/>
              <w:left w:val="single" w:sz="4" w:space="0" w:color="auto"/>
              <w:bottom w:val="single" w:sz="4" w:space="0" w:color="auto"/>
              <w:right w:val="single" w:sz="4" w:space="0" w:color="auto"/>
            </w:tcBorders>
          </w:tcPr>
          <w:p w14:paraId="568AF7BC" w14:textId="77777777" w:rsidR="00717F28" w:rsidRPr="001E7D06" w:rsidRDefault="00717F28" w:rsidP="00717F28">
            <w:pPr>
              <w:widowControl w:val="0"/>
              <w:shd w:val="clear" w:color="auto" w:fill="FFFFFF" w:themeFill="background1"/>
              <w:tabs>
                <w:tab w:val="left" w:pos="0"/>
                <w:tab w:val="left" w:pos="993"/>
              </w:tabs>
              <w:spacing w:after="0" w:line="240" w:lineRule="auto"/>
              <w:contextualSpacing/>
              <w:rPr>
                <w:rFonts w:eastAsia="Calibri" w:cs="Times New Roman"/>
              </w:rPr>
            </w:pPr>
            <w:r w:rsidRPr="001E7D06">
              <w:rPr>
                <w:rFonts w:eastAsia="Calibri" w:cs="Times New Roman"/>
              </w:rPr>
              <w:t>аппарат АТК</w:t>
            </w:r>
          </w:p>
        </w:tc>
      </w:tr>
      <w:tr w:rsidR="00717F28" w:rsidRPr="001E7D06" w14:paraId="11A5E4BD"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653FE2C8" w14:textId="043653E9" w:rsidR="00717F28" w:rsidRPr="00612647" w:rsidRDefault="00612647" w:rsidP="00717F28">
            <w:pPr>
              <w:widowControl w:val="0"/>
              <w:shd w:val="clear" w:color="auto" w:fill="FFFFFF" w:themeFill="background1"/>
              <w:spacing w:after="0" w:line="240" w:lineRule="auto"/>
              <w:jc w:val="both"/>
              <w:rPr>
                <w:rFonts w:eastAsia="Calibri" w:cs="Times New Roman"/>
              </w:rPr>
            </w:pPr>
            <w:r w:rsidRPr="00612647">
              <w:rPr>
                <w:rFonts w:eastAsia="Calibri" w:cs="Times New Roman"/>
              </w:rPr>
              <w:t>2.7</w:t>
            </w:r>
            <w:r w:rsidR="00717F28" w:rsidRPr="00612647">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5EEBF363" w14:textId="77777777" w:rsidR="00717F28" w:rsidRPr="00612647" w:rsidRDefault="00717F28" w:rsidP="00717F28">
            <w:pPr>
              <w:widowControl w:val="0"/>
              <w:shd w:val="clear" w:color="auto" w:fill="FFFFFF" w:themeFill="background1"/>
              <w:spacing w:after="0" w:line="240" w:lineRule="auto"/>
              <w:jc w:val="both"/>
            </w:pPr>
            <w:r w:rsidRPr="00612647">
              <w:t xml:space="preserve">В целях повышения эффективности деятельности региональных субъектов противодействия терроризму на основе анализа результатов </w:t>
            </w:r>
            <w:r w:rsidRPr="00612647">
              <w:lastRenderedPageBreak/>
              <w:t xml:space="preserve">проведенного в 2021 году мониторинга подготовить и направить в заинтересованные органы государственной власти обзор с оценкой представленной участниками мониторинга информации о причинах, условиях и обстоятельствах формирования </w:t>
            </w:r>
            <w:r w:rsidRPr="00612647">
              <w:br/>
              <w:t>в регионе террористических угроз на предмет ее соответствия рекомендациям аппарата НАК (методические рекомендации по организации и проведению мониторинга политических, социально-экономических и иных процессов, оказывающих влияние на ситуацию в области противодействия терроризму на территории субъекта Российской Федерации (телеграмма аппарата НАК от 31.07.2019 № 990)) и перечню утвержденных АТК вопросов, с указа</w:t>
            </w:r>
            <w:r w:rsidR="001623C3" w:rsidRPr="00612647">
              <w:t xml:space="preserve">ниями </w:t>
            </w:r>
            <w:r w:rsidRPr="00612647">
              <w:t>по совершенствованию данной деятельности</w:t>
            </w:r>
          </w:p>
        </w:tc>
        <w:tc>
          <w:tcPr>
            <w:tcW w:w="2242" w:type="dxa"/>
            <w:gridSpan w:val="3"/>
            <w:tcBorders>
              <w:top w:val="single" w:sz="4" w:space="0" w:color="auto"/>
              <w:left w:val="single" w:sz="4" w:space="0" w:color="auto"/>
              <w:bottom w:val="single" w:sz="4" w:space="0" w:color="auto"/>
              <w:right w:val="single" w:sz="4" w:space="0" w:color="auto"/>
            </w:tcBorders>
          </w:tcPr>
          <w:p w14:paraId="1CE509EA"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CB3239">
              <w:lastRenderedPageBreak/>
              <w:t>март</w:t>
            </w:r>
          </w:p>
        </w:tc>
        <w:tc>
          <w:tcPr>
            <w:tcW w:w="2513" w:type="dxa"/>
            <w:tcBorders>
              <w:top w:val="single" w:sz="4" w:space="0" w:color="auto"/>
              <w:left w:val="single" w:sz="4" w:space="0" w:color="auto"/>
              <w:bottom w:val="single" w:sz="4" w:space="0" w:color="auto"/>
              <w:right w:val="single" w:sz="4" w:space="0" w:color="auto"/>
            </w:tcBorders>
          </w:tcPr>
          <w:p w14:paraId="19BA0D88" w14:textId="53210CF5" w:rsidR="00717F28" w:rsidRPr="001E7D06" w:rsidRDefault="00612647" w:rsidP="00717F28">
            <w:pPr>
              <w:widowControl w:val="0"/>
              <w:shd w:val="clear" w:color="auto" w:fill="FFFFFF" w:themeFill="background1"/>
              <w:tabs>
                <w:tab w:val="left" w:pos="0"/>
                <w:tab w:val="left" w:pos="993"/>
              </w:tabs>
              <w:spacing w:after="0" w:line="240" w:lineRule="auto"/>
              <w:contextualSpacing/>
              <w:rPr>
                <w:rFonts w:eastAsia="Calibri" w:cs="Times New Roman"/>
              </w:rPr>
            </w:pPr>
            <w:r w:rsidRPr="001E7D06">
              <w:rPr>
                <w:rFonts w:eastAsia="Calibri" w:cs="Times New Roman"/>
              </w:rPr>
              <w:t>аппарат АТК</w:t>
            </w:r>
          </w:p>
        </w:tc>
      </w:tr>
      <w:tr w:rsidR="00717F28" w:rsidRPr="001E7D06" w14:paraId="0A7F493D"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2444E155" w14:textId="029E24E4" w:rsidR="00717F28" w:rsidRPr="00612647" w:rsidRDefault="00612647" w:rsidP="00717F28">
            <w:pPr>
              <w:widowControl w:val="0"/>
              <w:shd w:val="clear" w:color="auto" w:fill="FFFFFF" w:themeFill="background1"/>
              <w:spacing w:after="0" w:line="240" w:lineRule="auto"/>
              <w:jc w:val="both"/>
              <w:rPr>
                <w:rFonts w:eastAsia="Calibri" w:cs="Times New Roman"/>
              </w:rPr>
            </w:pPr>
            <w:r w:rsidRPr="00612647">
              <w:rPr>
                <w:rFonts w:eastAsia="Calibri" w:cs="Times New Roman"/>
              </w:rPr>
              <w:t>2.8</w:t>
            </w:r>
            <w:r w:rsidR="00717F28" w:rsidRPr="00612647">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018535FA" w14:textId="77777777" w:rsidR="00717F28" w:rsidRPr="00612647" w:rsidRDefault="00717F28" w:rsidP="00717F28">
            <w:pPr>
              <w:widowControl w:val="0"/>
              <w:shd w:val="clear" w:color="auto" w:fill="FFFFFF" w:themeFill="background1"/>
              <w:spacing w:after="0" w:line="240" w:lineRule="auto"/>
              <w:jc w:val="both"/>
            </w:pPr>
            <w:r w:rsidRPr="00612647">
              <w:t>На основе результатов изучения условий и обстоятельств, способствующих незаконному распространению средств поражения на территории региона, выработать с участием органов прокуратуры и следствия (по согласованию) профилактические меры по их устранению (с учетом Межведомственного комплексного плана по противодействию незаконному обороту оружия, боеприпасов, взрывчатых веществ и взрывных устройств на 2022</w:t>
            </w:r>
            <w:r w:rsidR="001623C3" w:rsidRPr="00612647">
              <w:t xml:space="preserve"> – </w:t>
            </w:r>
            <w:r w:rsidRPr="00612647">
              <w:t>2024 годы (утверждение запланировано на совместном заседании НАК и ФОШ в декабре 2021 г.)), обеспечив при этом информационно-пропагандистское сопровождение указанной работы</w:t>
            </w:r>
          </w:p>
        </w:tc>
        <w:tc>
          <w:tcPr>
            <w:tcW w:w="2242" w:type="dxa"/>
            <w:gridSpan w:val="3"/>
            <w:tcBorders>
              <w:top w:val="single" w:sz="4" w:space="0" w:color="auto"/>
              <w:left w:val="single" w:sz="4" w:space="0" w:color="auto"/>
              <w:bottom w:val="single" w:sz="4" w:space="0" w:color="auto"/>
              <w:right w:val="single" w:sz="4" w:space="0" w:color="auto"/>
            </w:tcBorders>
          </w:tcPr>
          <w:p w14:paraId="6E745EDB" w14:textId="77777777" w:rsidR="00717F28" w:rsidRPr="00612647" w:rsidRDefault="00717F28" w:rsidP="00717F28">
            <w:pPr>
              <w:widowControl w:val="0"/>
              <w:shd w:val="clear" w:color="auto" w:fill="FFFFFF" w:themeFill="background1"/>
              <w:spacing w:after="0" w:line="240" w:lineRule="auto"/>
              <w:jc w:val="center"/>
              <w:rPr>
                <w:rFonts w:eastAsia="Calibri" w:cs="Times New Roman"/>
              </w:rPr>
            </w:pPr>
            <w:r w:rsidRPr="00612647">
              <w:t>август</w:t>
            </w:r>
          </w:p>
        </w:tc>
        <w:tc>
          <w:tcPr>
            <w:tcW w:w="2513" w:type="dxa"/>
            <w:tcBorders>
              <w:top w:val="single" w:sz="4" w:space="0" w:color="auto"/>
              <w:left w:val="single" w:sz="4" w:space="0" w:color="auto"/>
              <w:bottom w:val="single" w:sz="4" w:space="0" w:color="auto"/>
              <w:right w:val="single" w:sz="4" w:space="0" w:color="auto"/>
            </w:tcBorders>
          </w:tcPr>
          <w:p w14:paraId="0167E9C1" w14:textId="77777777" w:rsidR="00717F28" w:rsidRPr="00612647" w:rsidRDefault="00717F28" w:rsidP="00717F28">
            <w:pPr>
              <w:widowControl w:val="0"/>
              <w:shd w:val="clear" w:color="auto" w:fill="FFFFFF" w:themeFill="background1"/>
              <w:tabs>
                <w:tab w:val="left" w:pos="0"/>
                <w:tab w:val="left" w:pos="993"/>
              </w:tabs>
              <w:spacing w:after="0" w:line="240" w:lineRule="auto"/>
              <w:contextualSpacing/>
              <w:rPr>
                <w:rFonts w:eastAsia="Calibri" w:cs="Times New Roman"/>
              </w:rPr>
            </w:pPr>
            <w:r w:rsidRPr="00612647">
              <w:rPr>
                <w:rFonts w:eastAsia="Calibri" w:cs="Times New Roman"/>
              </w:rPr>
              <w:t>аппарат АТК, прокуратура, СУ СК (по согласованию)</w:t>
            </w:r>
          </w:p>
        </w:tc>
      </w:tr>
      <w:tr w:rsidR="00717F28" w:rsidRPr="001E7D06" w14:paraId="7B58D910" w14:textId="77777777" w:rsidTr="00BF0205">
        <w:trPr>
          <w:gridAfter w:val="1"/>
          <w:wAfter w:w="6" w:type="dxa"/>
          <w:trHeight w:val="694"/>
        </w:trPr>
        <w:tc>
          <w:tcPr>
            <w:tcW w:w="851" w:type="dxa"/>
            <w:tcBorders>
              <w:top w:val="single" w:sz="4" w:space="0" w:color="auto"/>
              <w:left w:val="single" w:sz="4" w:space="0" w:color="auto"/>
              <w:bottom w:val="single" w:sz="4" w:space="0" w:color="auto"/>
              <w:right w:val="single" w:sz="4" w:space="0" w:color="auto"/>
            </w:tcBorders>
            <w:hideMark/>
          </w:tcPr>
          <w:p w14:paraId="50295E82" w14:textId="43F6ABFE" w:rsidR="00717F28" w:rsidRPr="001E7D06" w:rsidRDefault="007126B8" w:rsidP="00717F28">
            <w:pPr>
              <w:widowControl w:val="0"/>
              <w:shd w:val="clear" w:color="auto" w:fill="FFFFFF" w:themeFill="background1"/>
              <w:spacing w:after="0" w:line="240" w:lineRule="auto"/>
              <w:jc w:val="both"/>
              <w:rPr>
                <w:rFonts w:eastAsia="Calibri" w:cs="Times New Roman"/>
              </w:rPr>
            </w:pPr>
            <w:r>
              <w:rPr>
                <w:rFonts w:eastAsia="Calibri" w:cs="Times New Roman"/>
              </w:rPr>
              <w:t>2.9</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hideMark/>
          </w:tcPr>
          <w:p w14:paraId="5E1B9327"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Направление в информационный центр НАК для публикации на портале тематических материалов, отражающих основные направления работы под руководством АТК, прежде всего о профилактических мероприятиях, в том числе адресных, способствующих формированию у населения, прежде всего молодежи, антитеррористического сознания</w:t>
            </w:r>
          </w:p>
        </w:tc>
        <w:tc>
          <w:tcPr>
            <w:tcW w:w="2242" w:type="dxa"/>
            <w:gridSpan w:val="3"/>
            <w:tcBorders>
              <w:top w:val="single" w:sz="4" w:space="0" w:color="auto"/>
              <w:left w:val="single" w:sz="4" w:space="0" w:color="auto"/>
              <w:bottom w:val="single" w:sz="4" w:space="0" w:color="auto"/>
              <w:right w:val="single" w:sz="4" w:space="0" w:color="auto"/>
            </w:tcBorders>
            <w:hideMark/>
          </w:tcPr>
          <w:p w14:paraId="62E9334E"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ежеквартально</w:t>
            </w:r>
            <w:r w:rsidRPr="001E7D06">
              <w:rPr>
                <w:rFonts w:eastAsia="Calibri" w:cs="Times New Roman"/>
              </w:rPr>
              <w:br/>
              <w:t>до 01 числа месяца, следующего за кварталом</w:t>
            </w:r>
          </w:p>
        </w:tc>
        <w:tc>
          <w:tcPr>
            <w:tcW w:w="2513" w:type="dxa"/>
            <w:tcBorders>
              <w:top w:val="single" w:sz="4" w:space="0" w:color="auto"/>
              <w:left w:val="single" w:sz="4" w:space="0" w:color="auto"/>
              <w:bottom w:val="single" w:sz="4" w:space="0" w:color="auto"/>
              <w:right w:val="single" w:sz="4" w:space="0" w:color="auto"/>
            </w:tcBorders>
            <w:hideMark/>
          </w:tcPr>
          <w:p w14:paraId="27622602"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14:paraId="269140C9" w14:textId="77777777" w:rsidTr="00BF0205">
        <w:trPr>
          <w:gridAfter w:val="1"/>
          <w:wAfter w:w="6" w:type="dxa"/>
          <w:trHeight w:val="694"/>
        </w:trPr>
        <w:tc>
          <w:tcPr>
            <w:tcW w:w="851" w:type="dxa"/>
            <w:tcBorders>
              <w:top w:val="single" w:sz="4" w:space="0" w:color="auto"/>
              <w:left w:val="single" w:sz="4" w:space="0" w:color="auto"/>
              <w:bottom w:val="single" w:sz="4" w:space="0" w:color="auto"/>
              <w:right w:val="single" w:sz="4" w:space="0" w:color="auto"/>
            </w:tcBorders>
          </w:tcPr>
          <w:p w14:paraId="1A8C3FD0" w14:textId="6F2CB0E2"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lastRenderedPageBreak/>
              <w:t>2.1</w:t>
            </w:r>
            <w:r w:rsidR="007126B8">
              <w:rPr>
                <w:rFonts w:eastAsia="Calibri" w:cs="Times New Roman"/>
              </w:rPr>
              <w:t>0</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1178D1ED"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Проведение анализа и принятие мер по актуализации размещенных в информационно-телекоммуникационной сети «Интернет» сведений о деятельности АТК</w:t>
            </w:r>
          </w:p>
        </w:tc>
        <w:tc>
          <w:tcPr>
            <w:tcW w:w="2242" w:type="dxa"/>
            <w:gridSpan w:val="3"/>
            <w:tcBorders>
              <w:top w:val="single" w:sz="4" w:space="0" w:color="auto"/>
              <w:left w:val="single" w:sz="4" w:space="0" w:color="auto"/>
              <w:bottom w:val="single" w:sz="4" w:space="0" w:color="auto"/>
              <w:right w:val="single" w:sz="4" w:space="0" w:color="auto"/>
            </w:tcBorders>
          </w:tcPr>
          <w:p w14:paraId="631A2FE3"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март, июнь, сентябрь, ноябрь</w:t>
            </w:r>
          </w:p>
        </w:tc>
        <w:tc>
          <w:tcPr>
            <w:tcW w:w="2513" w:type="dxa"/>
            <w:tcBorders>
              <w:top w:val="single" w:sz="4" w:space="0" w:color="auto"/>
              <w:left w:val="single" w:sz="4" w:space="0" w:color="auto"/>
              <w:bottom w:val="single" w:sz="4" w:space="0" w:color="auto"/>
              <w:right w:val="single" w:sz="4" w:space="0" w:color="auto"/>
            </w:tcBorders>
          </w:tcPr>
          <w:p w14:paraId="7EABF98B"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14:paraId="15990E87"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hideMark/>
          </w:tcPr>
          <w:p w14:paraId="333E5859" w14:textId="7D1A3441" w:rsidR="00717F28" w:rsidRPr="001E7D06" w:rsidRDefault="00717F28" w:rsidP="007126B8">
            <w:pPr>
              <w:widowControl w:val="0"/>
              <w:shd w:val="clear" w:color="auto" w:fill="FFFFFF" w:themeFill="background1"/>
              <w:spacing w:after="0" w:line="240" w:lineRule="auto"/>
              <w:jc w:val="both"/>
              <w:rPr>
                <w:rFonts w:eastAsia="Calibri" w:cs="Times New Roman"/>
              </w:rPr>
            </w:pPr>
            <w:r w:rsidRPr="001E7D06">
              <w:rPr>
                <w:rFonts w:eastAsia="Calibri" w:cs="Times New Roman"/>
              </w:rPr>
              <w:t>2.1</w:t>
            </w:r>
            <w:r w:rsidR="007126B8">
              <w:rPr>
                <w:rFonts w:eastAsia="Calibri" w:cs="Times New Roman"/>
              </w:rPr>
              <w:t>1</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hideMark/>
          </w:tcPr>
          <w:p w14:paraId="79D0143D" w14:textId="77777777" w:rsidR="00717F28" w:rsidRPr="001E7D06" w:rsidRDefault="00717F28" w:rsidP="00717F28">
            <w:pPr>
              <w:widowControl w:val="0"/>
              <w:shd w:val="clear" w:color="auto" w:fill="FFFFFF" w:themeFill="background1"/>
              <w:spacing w:after="0" w:line="240" w:lineRule="auto"/>
              <w:jc w:val="both"/>
              <w:rPr>
                <w:rFonts w:eastAsia="Times New Roman" w:cs="Times New Roman"/>
                <w:lang w:eastAsia="ru-RU"/>
              </w:rPr>
            </w:pPr>
            <w:r w:rsidRPr="001E7D06">
              <w:rPr>
                <w:rFonts w:eastAsia="Times New Roman" w:cs="Times New Roman"/>
                <w:lang w:eastAsia="ru-RU"/>
              </w:rPr>
              <w:t>Направление в аппарат НАК информации о результатах исполнения решений НАК</w:t>
            </w:r>
          </w:p>
        </w:tc>
        <w:tc>
          <w:tcPr>
            <w:tcW w:w="2242" w:type="dxa"/>
            <w:gridSpan w:val="3"/>
            <w:tcBorders>
              <w:top w:val="single" w:sz="4" w:space="0" w:color="auto"/>
              <w:left w:val="single" w:sz="4" w:space="0" w:color="auto"/>
              <w:bottom w:val="single" w:sz="4" w:space="0" w:color="auto"/>
              <w:right w:val="single" w:sz="4" w:space="0" w:color="auto"/>
            </w:tcBorders>
            <w:hideMark/>
          </w:tcPr>
          <w:p w14:paraId="3EA5540F"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ежемесячно</w:t>
            </w:r>
            <w:r w:rsidRPr="001E7D06">
              <w:rPr>
                <w:rFonts w:eastAsia="Calibri" w:cs="Times New Roman"/>
              </w:rPr>
              <w:br/>
              <w:t>к 25 числу</w:t>
            </w:r>
          </w:p>
        </w:tc>
        <w:tc>
          <w:tcPr>
            <w:tcW w:w="2513" w:type="dxa"/>
            <w:tcBorders>
              <w:top w:val="single" w:sz="4" w:space="0" w:color="auto"/>
              <w:left w:val="single" w:sz="4" w:space="0" w:color="auto"/>
              <w:bottom w:val="single" w:sz="4" w:space="0" w:color="auto"/>
              <w:right w:val="single" w:sz="4" w:space="0" w:color="auto"/>
            </w:tcBorders>
            <w:hideMark/>
          </w:tcPr>
          <w:p w14:paraId="67968C81"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14:paraId="269E61E0" w14:textId="77777777" w:rsidTr="00BF0205">
        <w:trPr>
          <w:gridAfter w:val="1"/>
          <w:wAfter w:w="6" w:type="dxa"/>
          <w:trHeight w:val="223"/>
        </w:trPr>
        <w:tc>
          <w:tcPr>
            <w:tcW w:w="851" w:type="dxa"/>
            <w:tcBorders>
              <w:top w:val="single" w:sz="4" w:space="0" w:color="auto"/>
              <w:left w:val="single" w:sz="4" w:space="0" w:color="auto"/>
              <w:bottom w:val="single" w:sz="4" w:space="0" w:color="auto"/>
              <w:right w:val="single" w:sz="4" w:space="0" w:color="auto"/>
            </w:tcBorders>
          </w:tcPr>
          <w:p w14:paraId="2BCF0678" w14:textId="28DCD7E1" w:rsidR="00717F28" w:rsidRPr="007126B8" w:rsidRDefault="007126B8" w:rsidP="00717F28">
            <w:pPr>
              <w:widowControl w:val="0"/>
              <w:shd w:val="clear" w:color="auto" w:fill="FFFFFF" w:themeFill="background1"/>
              <w:spacing w:after="0" w:line="240" w:lineRule="auto"/>
              <w:jc w:val="both"/>
              <w:rPr>
                <w:rFonts w:eastAsia="Calibri" w:cs="Times New Roman"/>
              </w:rPr>
            </w:pPr>
            <w:r w:rsidRPr="007126B8">
              <w:rPr>
                <w:rFonts w:eastAsia="Calibri" w:cs="Times New Roman"/>
              </w:rPr>
              <w:t>2.12</w:t>
            </w:r>
            <w:r w:rsidR="00717F28" w:rsidRPr="007126B8">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4037F0A0" w14:textId="77777777" w:rsidR="00717F28" w:rsidRPr="007126B8" w:rsidRDefault="00717F28" w:rsidP="00717F28">
            <w:pPr>
              <w:widowControl w:val="0"/>
              <w:shd w:val="clear" w:color="auto" w:fill="FFFFFF" w:themeFill="background1"/>
              <w:spacing w:after="0" w:line="240" w:lineRule="auto"/>
              <w:jc w:val="both"/>
              <w:rPr>
                <w:rFonts w:eastAsia="Calibri" w:cs="Times New Roman"/>
              </w:rPr>
            </w:pPr>
            <w:r w:rsidRPr="007126B8">
              <w:rPr>
                <w:rFonts w:cs="Times New Roman"/>
              </w:rPr>
              <w:t>Сбор, обобщение и проведение анализа причин, условий и обстоятельств формирования в регионе террористических ячеек для выработки мер, направленных на их устранение, а также недопущение вовлечения граждан в деятельность МТО. Сведения о результатах проведенного анализа и принятых мерах представлять в аппарат НАК</w:t>
            </w:r>
          </w:p>
        </w:tc>
        <w:tc>
          <w:tcPr>
            <w:tcW w:w="2242" w:type="dxa"/>
            <w:gridSpan w:val="3"/>
            <w:tcBorders>
              <w:top w:val="single" w:sz="4" w:space="0" w:color="auto"/>
              <w:left w:val="single" w:sz="4" w:space="0" w:color="auto"/>
              <w:bottom w:val="single" w:sz="4" w:space="0" w:color="auto"/>
              <w:right w:val="single" w:sz="4" w:space="0" w:color="auto"/>
            </w:tcBorders>
          </w:tcPr>
          <w:p w14:paraId="3D170B75" w14:textId="77777777" w:rsidR="00717F28" w:rsidRPr="007126B8" w:rsidRDefault="00717F28" w:rsidP="00717F28">
            <w:pPr>
              <w:widowControl w:val="0"/>
              <w:shd w:val="clear" w:color="auto" w:fill="FFFFFF" w:themeFill="background1"/>
              <w:spacing w:after="0" w:line="240" w:lineRule="auto"/>
              <w:jc w:val="center"/>
              <w:rPr>
                <w:rFonts w:eastAsia="Calibri" w:cs="Times New Roman"/>
              </w:rPr>
            </w:pPr>
            <w:r w:rsidRPr="007126B8">
              <w:rPr>
                <w:rFonts w:cs="Times New Roman"/>
              </w:rPr>
              <w:t>в течение 3-х месяцев со дня получения информации о пресечении деятельности ячейки</w:t>
            </w:r>
          </w:p>
        </w:tc>
        <w:tc>
          <w:tcPr>
            <w:tcW w:w="2513" w:type="dxa"/>
            <w:tcBorders>
              <w:top w:val="single" w:sz="4" w:space="0" w:color="auto"/>
              <w:left w:val="single" w:sz="4" w:space="0" w:color="auto"/>
              <w:bottom w:val="single" w:sz="4" w:space="0" w:color="auto"/>
              <w:right w:val="single" w:sz="4" w:space="0" w:color="auto"/>
            </w:tcBorders>
          </w:tcPr>
          <w:p w14:paraId="381F5F78" w14:textId="77777777" w:rsidR="00717F28" w:rsidRPr="007126B8" w:rsidRDefault="00717F28" w:rsidP="00717F28">
            <w:pPr>
              <w:widowControl w:val="0"/>
              <w:shd w:val="clear" w:color="auto" w:fill="FFFFFF" w:themeFill="background1"/>
              <w:spacing w:after="0" w:line="240" w:lineRule="auto"/>
              <w:rPr>
                <w:rFonts w:eastAsia="Calibri" w:cs="Times New Roman"/>
              </w:rPr>
            </w:pPr>
            <w:r w:rsidRPr="007126B8">
              <w:rPr>
                <w:rFonts w:eastAsia="Calibri" w:cs="Times New Roman"/>
              </w:rPr>
              <w:t>аппарат АТК</w:t>
            </w:r>
          </w:p>
        </w:tc>
      </w:tr>
      <w:tr w:rsidR="00717F28" w:rsidRPr="001E7D06" w14:paraId="7BEB0D3F" w14:textId="77777777" w:rsidTr="00395145">
        <w:trPr>
          <w:gridAfter w:val="1"/>
          <w:wAfter w:w="6" w:type="dxa"/>
        </w:trPr>
        <w:tc>
          <w:tcPr>
            <w:tcW w:w="14601" w:type="dxa"/>
            <w:gridSpan w:val="7"/>
            <w:tcBorders>
              <w:top w:val="single" w:sz="4" w:space="0" w:color="auto"/>
              <w:left w:val="single" w:sz="4" w:space="0" w:color="auto"/>
              <w:bottom w:val="single" w:sz="4" w:space="0" w:color="auto"/>
              <w:right w:val="single" w:sz="4" w:space="0" w:color="auto"/>
            </w:tcBorders>
          </w:tcPr>
          <w:p w14:paraId="251D9BB4"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Times New Roman" w:cs="Times New Roman"/>
                <w:lang w:eastAsia="ru-RU"/>
              </w:rPr>
              <w:t>3. Основные мероприятия по реализации Комплексного плана по противодействию идеологии терроризма</w:t>
            </w:r>
            <w:r w:rsidRPr="001E7D06">
              <w:rPr>
                <w:rFonts w:eastAsia="Times New Roman" w:cs="Times New Roman"/>
                <w:lang w:eastAsia="ru-RU"/>
              </w:rPr>
              <w:br/>
              <w:t>(далее – Комплексный план)</w:t>
            </w:r>
          </w:p>
        </w:tc>
      </w:tr>
      <w:tr w:rsidR="00717F28" w:rsidRPr="001E7D06" w14:paraId="59076C3A"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03682752" w14:textId="77777777" w:rsidR="00717F28" w:rsidRPr="007126B8" w:rsidRDefault="00717F28" w:rsidP="00717F28">
            <w:pPr>
              <w:widowControl w:val="0"/>
              <w:shd w:val="clear" w:color="auto" w:fill="FFFFFF" w:themeFill="background1"/>
              <w:spacing w:after="0" w:line="240" w:lineRule="auto"/>
              <w:ind w:left="-28" w:right="-57"/>
              <w:rPr>
                <w:rFonts w:eastAsia="Calibri" w:cs="Times New Roman"/>
              </w:rPr>
            </w:pPr>
            <w:r w:rsidRPr="007126B8">
              <w:rPr>
                <w:rFonts w:eastAsia="Calibri" w:cs="Times New Roman"/>
              </w:rPr>
              <w:t>3.1.</w:t>
            </w:r>
          </w:p>
        </w:tc>
        <w:tc>
          <w:tcPr>
            <w:tcW w:w="8995" w:type="dxa"/>
            <w:gridSpan w:val="2"/>
            <w:tcBorders>
              <w:top w:val="single" w:sz="4" w:space="0" w:color="auto"/>
              <w:left w:val="single" w:sz="4" w:space="0" w:color="auto"/>
              <w:bottom w:val="single" w:sz="4" w:space="0" w:color="auto"/>
              <w:right w:val="single" w:sz="4" w:space="0" w:color="auto"/>
            </w:tcBorders>
            <w:vAlign w:val="center"/>
          </w:tcPr>
          <w:p w14:paraId="4DB92AF6" w14:textId="3D36F1CB" w:rsidR="00717F28" w:rsidRPr="007126B8" w:rsidRDefault="00717F28" w:rsidP="00B7015A">
            <w:pPr>
              <w:widowControl w:val="0"/>
              <w:shd w:val="clear" w:color="auto" w:fill="FFFFFF" w:themeFill="background1"/>
              <w:spacing w:after="0" w:line="240" w:lineRule="auto"/>
              <w:jc w:val="both"/>
              <w:rPr>
                <w:rFonts w:eastAsia="Calibri" w:cs="Times New Roman"/>
              </w:rPr>
            </w:pPr>
            <w:r w:rsidRPr="007126B8">
              <w:rPr>
                <w:rFonts w:eastAsia="Calibri" w:cs="Times New Roman"/>
              </w:rPr>
              <w:t xml:space="preserve">Оказать консультативную помощь </w:t>
            </w:r>
            <w:r w:rsidR="00B7015A" w:rsidRPr="007126B8">
              <w:rPr>
                <w:rFonts w:eastAsia="Calibri" w:cs="Times New Roman"/>
              </w:rPr>
              <w:t xml:space="preserve">ДО, ДК, </w:t>
            </w:r>
            <w:proofErr w:type="spellStart"/>
            <w:r w:rsidR="00B7015A" w:rsidRPr="007126B8">
              <w:rPr>
                <w:rFonts w:eastAsia="Calibri" w:cs="Times New Roman"/>
              </w:rPr>
              <w:t>ДФКСиМП</w:t>
            </w:r>
            <w:proofErr w:type="spellEnd"/>
            <w:r w:rsidR="00B7015A" w:rsidRPr="007126B8">
              <w:rPr>
                <w:rFonts w:eastAsia="Calibri" w:cs="Times New Roman"/>
              </w:rPr>
              <w:t>, ДОС</w:t>
            </w:r>
            <w:r w:rsidRPr="007126B8">
              <w:rPr>
                <w:rFonts w:eastAsia="Calibri" w:cs="Times New Roman"/>
              </w:rPr>
              <w:t xml:space="preserve"> в подготовке ежегодного (детализированного) плана реализации мероприятий Комплексного плана, с учетом направленных аппаратом НАК Рекомендаций</w:t>
            </w:r>
            <w:r w:rsidRPr="007126B8">
              <w:t xml:space="preserve"> (р</w:t>
            </w:r>
            <w:r w:rsidRPr="007126B8">
              <w:rPr>
                <w:rFonts w:eastAsia="Calibri" w:cs="Times New Roman"/>
              </w:rPr>
              <w:t xml:space="preserve">екомендации по реализации мероприятий Комплексного плана противодействия идеологии терроризма </w:t>
            </w:r>
            <w:r w:rsidRPr="007126B8">
              <w:rPr>
                <w:rFonts w:eastAsia="Calibri" w:cs="Times New Roman"/>
              </w:rPr>
              <w:br/>
              <w:t xml:space="preserve">на 2019 – 2023 годы в субъектах Российской Федерации (телеграмма аппарата НАК от 05.12.2020 № 1485)) и Критериев (критерии относимости </w:t>
            </w:r>
            <w:proofErr w:type="spellStart"/>
            <w:r w:rsidRPr="007126B8">
              <w:rPr>
                <w:rFonts w:eastAsia="Calibri" w:cs="Times New Roman"/>
              </w:rPr>
              <w:t>общепрофилактических</w:t>
            </w:r>
            <w:proofErr w:type="spellEnd"/>
            <w:r w:rsidRPr="007126B8">
              <w:rPr>
                <w:rFonts w:eastAsia="Calibri" w:cs="Times New Roman"/>
              </w:rPr>
              <w:t xml:space="preserve"> мероприя</w:t>
            </w:r>
            <w:r w:rsidR="001623C3" w:rsidRPr="007126B8">
              <w:rPr>
                <w:rFonts w:eastAsia="Calibri" w:cs="Times New Roman"/>
              </w:rPr>
              <w:t xml:space="preserve">тий задачам Комплексного плана </w:t>
            </w:r>
            <w:r w:rsidRPr="007126B8">
              <w:rPr>
                <w:rFonts w:eastAsia="Calibri" w:cs="Times New Roman"/>
              </w:rPr>
              <w:t>(№ 11/П/3-7 от 10.01.2021)), раскрывающих цели, формы и способы исполнения отдельных его пунктов.</w:t>
            </w:r>
          </w:p>
        </w:tc>
        <w:tc>
          <w:tcPr>
            <w:tcW w:w="2203" w:type="dxa"/>
            <w:tcBorders>
              <w:top w:val="single" w:sz="4" w:space="0" w:color="auto"/>
              <w:left w:val="single" w:sz="4" w:space="0" w:color="auto"/>
              <w:bottom w:val="single" w:sz="4" w:space="0" w:color="auto"/>
              <w:right w:val="single" w:sz="4" w:space="0" w:color="auto"/>
            </w:tcBorders>
          </w:tcPr>
          <w:p w14:paraId="53B205B8" w14:textId="77777777" w:rsidR="00717F28" w:rsidRPr="007126B8" w:rsidRDefault="00717F28" w:rsidP="00717F28">
            <w:pPr>
              <w:widowControl w:val="0"/>
              <w:shd w:val="clear" w:color="auto" w:fill="FFFFFF" w:themeFill="background1"/>
              <w:spacing w:after="0" w:line="240" w:lineRule="auto"/>
              <w:jc w:val="center"/>
              <w:rPr>
                <w:rFonts w:eastAsia="Calibri" w:cs="Times New Roman"/>
              </w:rPr>
            </w:pPr>
            <w:r w:rsidRPr="007126B8">
              <w:rPr>
                <w:rFonts w:eastAsia="Calibri" w:cs="Times New Roman"/>
              </w:rPr>
              <w:t>январь</w:t>
            </w:r>
          </w:p>
        </w:tc>
        <w:tc>
          <w:tcPr>
            <w:tcW w:w="2558" w:type="dxa"/>
            <w:gridSpan w:val="4"/>
            <w:tcBorders>
              <w:top w:val="single" w:sz="4" w:space="0" w:color="auto"/>
              <w:left w:val="single" w:sz="4" w:space="0" w:color="auto"/>
              <w:bottom w:val="single" w:sz="4" w:space="0" w:color="auto"/>
              <w:right w:val="single" w:sz="4" w:space="0" w:color="auto"/>
            </w:tcBorders>
          </w:tcPr>
          <w:p w14:paraId="6F924253" w14:textId="77777777" w:rsidR="00717F28" w:rsidRPr="007126B8" w:rsidRDefault="00717F28" w:rsidP="00717F28">
            <w:pPr>
              <w:widowControl w:val="0"/>
              <w:shd w:val="clear" w:color="auto" w:fill="FFFFFF" w:themeFill="background1"/>
              <w:spacing w:after="0" w:line="240" w:lineRule="auto"/>
              <w:rPr>
                <w:rFonts w:eastAsia="Calibri" w:cs="Times New Roman"/>
              </w:rPr>
            </w:pPr>
            <w:r w:rsidRPr="007126B8">
              <w:rPr>
                <w:rFonts w:eastAsia="Calibri" w:cs="Times New Roman"/>
              </w:rPr>
              <w:t>аппарат АТК</w:t>
            </w:r>
          </w:p>
        </w:tc>
      </w:tr>
      <w:tr w:rsidR="00717F28" w:rsidRPr="007126B8" w14:paraId="322AC7EA"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0CCFD380" w14:textId="77777777" w:rsidR="00717F28" w:rsidRPr="007126B8" w:rsidRDefault="00717F28" w:rsidP="00717F28">
            <w:pPr>
              <w:widowControl w:val="0"/>
              <w:shd w:val="clear" w:color="auto" w:fill="FFFFFF" w:themeFill="background1"/>
              <w:spacing w:after="0" w:line="240" w:lineRule="auto"/>
              <w:ind w:left="-28" w:right="-57"/>
              <w:rPr>
                <w:rFonts w:eastAsia="Calibri" w:cs="Times New Roman"/>
              </w:rPr>
            </w:pPr>
            <w:r w:rsidRPr="007126B8">
              <w:rPr>
                <w:rFonts w:eastAsia="Calibri" w:cs="Times New Roman"/>
              </w:rPr>
              <w:t>3.2.</w:t>
            </w:r>
          </w:p>
        </w:tc>
        <w:tc>
          <w:tcPr>
            <w:tcW w:w="8995" w:type="dxa"/>
            <w:gridSpan w:val="2"/>
            <w:tcBorders>
              <w:top w:val="single" w:sz="4" w:space="0" w:color="auto"/>
              <w:left w:val="single" w:sz="4" w:space="0" w:color="auto"/>
              <w:bottom w:val="single" w:sz="4" w:space="0" w:color="auto"/>
              <w:right w:val="single" w:sz="4" w:space="0" w:color="auto"/>
            </w:tcBorders>
            <w:vAlign w:val="center"/>
          </w:tcPr>
          <w:p w14:paraId="1BF19498" w14:textId="77777777" w:rsidR="00717F28" w:rsidRPr="007126B8" w:rsidRDefault="00717F28" w:rsidP="00717F28">
            <w:pPr>
              <w:widowControl w:val="0"/>
              <w:shd w:val="clear" w:color="auto" w:fill="FFFFFF" w:themeFill="background1"/>
              <w:spacing w:after="0" w:line="240" w:lineRule="auto"/>
              <w:jc w:val="both"/>
              <w:rPr>
                <w:rFonts w:eastAsia="Calibri" w:cs="Times New Roman"/>
              </w:rPr>
            </w:pPr>
            <w:r w:rsidRPr="007126B8">
              <w:rPr>
                <w:rFonts w:eastAsia="Calibri" w:cs="Times New Roman"/>
              </w:rPr>
              <w:t xml:space="preserve">Провести анализ, в рамках которого оценить с учетом разработанных аппаратом НАК Критериев содержание проводимых ТО ФОИВ, ОИВ и ОМСУ в рамках Комплексного плана </w:t>
            </w:r>
            <w:proofErr w:type="spellStart"/>
            <w:r w:rsidRPr="007126B8">
              <w:rPr>
                <w:rFonts w:eastAsia="Calibri" w:cs="Times New Roman"/>
              </w:rPr>
              <w:t>общепрофилактических</w:t>
            </w:r>
            <w:proofErr w:type="spellEnd"/>
            <w:r w:rsidRPr="007126B8">
              <w:rPr>
                <w:rFonts w:eastAsia="Calibri" w:cs="Times New Roman"/>
              </w:rPr>
              <w:t xml:space="preserve"> </w:t>
            </w:r>
            <w:r w:rsidRPr="007126B8">
              <w:rPr>
                <w:rFonts w:eastAsia="Calibri" w:cs="Times New Roman"/>
              </w:rPr>
              <w:lastRenderedPageBreak/>
              <w:t>мероприятий на предмет их антитеррористической направленности, предусмотрев участие в данной работе Экспертных советов</w:t>
            </w:r>
            <w:r w:rsidRPr="007126B8">
              <w:t xml:space="preserve"> (экспертные советы созданы при АТК из числа ведущих специалистов в области культуры, искусства, гуманитарных дисциплин, авторитетных представителей духовенства для решения задач по выработке информационной политики в сфере профилактики терроризма, ориентированной на конкретные категории населения, а также по оценке качества подготовленных пропагандистских материалов (решение НАК от 13.10.2009))</w:t>
            </w:r>
            <w:r w:rsidRPr="007126B8">
              <w:rPr>
                <w:rFonts w:eastAsia="Calibri" w:cs="Times New Roman"/>
              </w:rPr>
              <w:t>. Реализовать меры по приведению содержания указанных мероприятий в соответствие цели и задачам Комплексного плана, исходя из особенностей обстановки в регионе.</w:t>
            </w:r>
          </w:p>
        </w:tc>
        <w:tc>
          <w:tcPr>
            <w:tcW w:w="2203" w:type="dxa"/>
            <w:tcBorders>
              <w:top w:val="single" w:sz="4" w:space="0" w:color="auto"/>
              <w:left w:val="single" w:sz="4" w:space="0" w:color="auto"/>
              <w:bottom w:val="single" w:sz="4" w:space="0" w:color="auto"/>
              <w:right w:val="single" w:sz="4" w:space="0" w:color="auto"/>
            </w:tcBorders>
          </w:tcPr>
          <w:p w14:paraId="1DDE3C73" w14:textId="77777777" w:rsidR="00717F28" w:rsidRPr="007126B8" w:rsidRDefault="00717F28" w:rsidP="00717F28">
            <w:pPr>
              <w:widowControl w:val="0"/>
              <w:shd w:val="clear" w:color="auto" w:fill="FFFFFF" w:themeFill="background1"/>
              <w:spacing w:after="0" w:line="240" w:lineRule="auto"/>
              <w:jc w:val="center"/>
              <w:rPr>
                <w:rFonts w:eastAsia="Calibri" w:cs="Times New Roman"/>
              </w:rPr>
            </w:pPr>
            <w:r w:rsidRPr="007126B8">
              <w:rPr>
                <w:rFonts w:eastAsia="Calibri" w:cs="Times New Roman"/>
              </w:rPr>
              <w:lastRenderedPageBreak/>
              <w:t>январь, июль, декабрь</w:t>
            </w:r>
          </w:p>
        </w:tc>
        <w:tc>
          <w:tcPr>
            <w:tcW w:w="2558" w:type="dxa"/>
            <w:gridSpan w:val="4"/>
            <w:tcBorders>
              <w:top w:val="single" w:sz="4" w:space="0" w:color="auto"/>
              <w:left w:val="single" w:sz="4" w:space="0" w:color="auto"/>
              <w:bottom w:val="single" w:sz="4" w:space="0" w:color="auto"/>
              <w:right w:val="single" w:sz="4" w:space="0" w:color="auto"/>
            </w:tcBorders>
          </w:tcPr>
          <w:p w14:paraId="71C1C837" w14:textId="77777777" w:rsidR="00717F28" w:rsidRPr="007126B8" w:rsidRDefault="00717F28" w:rsidP="00717F28">
            <w:pPr>
              <w:widowControl w:val="0"/>
              <w:shd w:val="clear" w:color="auto" w:fill="FFFFFF" w:themeFill="background1"/>
              <w:spacing w:after="0" w:line="240" w:lineRule="auto"/>
              <w:rPr>
                <w:rFonts w:eastAsia="Calibri" w:cs="Times New Roman"/>
              </w:rPr>
            </w:pPr>
            <w:r w:rsidRPr="007126B8">
              <w:rPr>
                <w:rFonts w:eastAsia="Calibri" w:cs="Times New Roman"/>
              </w:rPr>
              <w:t>аппарат АТК</w:t>
            </w:r>
          </w:p>
        </w:tc>
      </w:tr>
      <w:tr w:rsidR="00717F28" w:rsidRPr="001E7D06" w14:paraId="784ED3AE"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2E441F12" w14:textId="77777777" w:rsidR="00717F28" w:rsidRPr="002B2A2F" w:rsidRDefault="00717F28" w:rsidP="00717F28">
            <w:pPr>
              <w:widowControl w:val="0"/>
              <w:shd w:val="clear" w:color="auto" w:fill="FFFFFF" w:themeFill="background1"/>
              <w:spacing w:after="0" w:line="240" w:lineRule="auto"/>
              <w:ind w:left="-28" w:right="-57"/>
              <w:rPr>
                <w:rFonts w:eastAsia="Calibri" w:cs="Times New Roman"/>
              </w:rPr>
            </w:pPr>
            <w:r w:rsidRPr="002B2A2F">
              <w:rPr>
                <w:rFonts w:eastAsia="Calibri" w:cs="Times New Roman"/>
              </w:rPr>
              <w:t>3.3.</w:t>
            </w:r>
          </w:p>
        </w:tc>
        <w:tc>
          <w:tcPr>
            <w:tcW w:w="8995" w:type="dxa"/>
            <w:gridSpan w:val="2"/>
            <w:tcBorders>
              <w:top w:val="single" w:sz="4" w:space="0" w:color="auto"/>
              <w:left w:val="single" w:sz="4" w:space="0" w:color="auto"/>
              <w:bottom w:val="single" w:sz="4" w:space="0" w:color="auto"/>
              <w:right w:val="single" w:sz="4" w:space="0" w:color="auto"/>
            </w:tcBorders>
            <w:vAlign w:val="center"/>
          </w:tcPr>
          <w:p w14:paraId="0668BED3" w14:textId="77777777" w:rsidR="00717F28" w:rsidRPr="002B2A2F" w:rsidRDefault="00717F28" w:rsidP="00717F28">
            <w:pPr>
              <w:widowControl w:val="0"/>
              <w:shd w:val="clear" w:color="auto" w:fill="FFFFFF" w:themeFill="background1"/>
              <w:spacing w:after="0" w:line="240" w:lineRule="auto"/>
              <w:jc w:val="both"/>
              <w:rPr>
                <w:rFonts w:eastAsia="Calibri" w:cs="Times New Roman"/>
              </w:rPr>
            </w:pPr>
            <w:r w:rsidRPr="002B2A2F">
              <w:rPr>
                <w:rFonts w:eastAsia="Calibri" w:cs="Times New Roman"/>
                <w:bCs/>
              </w:rPr>
              <w:t>В рамках проведения методических семинаров-совещаний (при необходимости в режиме видео-конференц-связи) с представителями ТО ФОИВ, ОИВ и ОМСУ, ответственными за исполнение мероприятий Комплексного плана, обеспечить доведение порядка его реализации с учетом рекомендаций аппарата НАК.</w:t>
            </w:r>
          </w:p>
        </w:tc>
        <w:tc>
          <w:tcPr>
            <w:tcW w:w="2203" w:type="dxa"/>
            <w:tcBorders>
              <w:top w:val="single" w:sz="4" w:space="0" w:color="auto"/>
              <w:left w:val="single" w:sz="4" w:space="0" w:color="auto"/>
              <w:bottom w:val="single" w:sz="4" w:space="0" w:color="auto"/>
              <w:right w:val="single" w:sz="4" w:space="0" w:color="auto"/>
            </w:tcBorders>
          </w:tcPr>
          <w:p w14:paraId="7B6D4A7D" w14:textId="77777777" w:rsidR="00717F28" w:rsidRPr="002B2A2F" w:rsidRDefault="00717F28" w:rsidP="00717F28">
            <w:pPr>
              <w:widowControl w:val="0"/>
              <w:shd w:val="clear" w:color="auto" w:fill="FFFFFF" w:themeFill="background1"/>
              <w:spacing w:after="0" w:line="240" w:lineRule="auto"/>
              <w:jc w:val="center"/>
              <w:rPr>
                <w:rFonts w:eastAsia="Calibri" w:cs="Times New Roman"/>
              </w:rPr>
            </w:pPr>
            <w:r w:rsidRPr="002B2A2F">
              <w:rPr>
                <w:rFonts w:eastAsia="Calibri" w:cs="Times New Roman"/>
              </w:rPr>
              <w:t>март</w:t>
            </w:r>
          </w:p>
        </w:tc>
        <w:tc>
          <w:tcPr>
            <w:tcW w:w="2558" w:type="dxa"/>
            <w:gridSpan w:val="4"/>
            <w:tcBorders>
              <w:top w:val="single" w:sz="4" w:space="0" w:color="auto"/>
              <w:left w:val="single" w:sz="4" w:space="0" w:color="auto"/>
              <w:bottom w:val="single" w:sz="4" w:space="0" w:color="auto"/>
              <w:right w:val="single" w:sz="4" w:space="0" w:color="auto"/>
            </w:tcBorders>
          </w:tcPr>
          <w:p w14:paraId="2ACF9333" w14:textId="77777777" w:rsidR="00717F28" w:rsidRPr="002B2A2F" w:rsidRDefault="00717F28" w:rsidP="00717F28">
            <w:pPr>
              <w:widowControl w:val="0"/>
              <w:shd w:val="clear" w:color="auto" w:fill="FFFFFF" w:themeFill="background1"/>
              <w:spacing w:after="0" w:line="240" w:lineRule="auto"/>
              <w:rPr>
                <w:rFonts w:eastAsia="Calibri" w:cs="Times New Roman"/>
              </w:rPr>
            </w:pPr>
            <w:r w:rsidRPr="002B2A2F">
              <w:rPr>
                <w:rFonts w:eastAsia="Calibri" w:cs="Times New Roman"/>
              </w:rPr>
              <w:t>аппарат АТК</w:t>
            </w:r>
          </w:p>
        </w:tc>
      </w:tr>
      <w:tr w:rsidR="00717F28" w:rsidRPr="001E7D06" w14:paraId="3E80BFD0"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031BB758" w14:textId="77777777" w:rsidR="00717F28" w:rsidRPr="002B2A2F" w:rsidRDefault="00717F28" w:rsidP="00717F28">
            <w:pPr>
              <w:widowControl w:val="0"/>
              <w:shd w:val="clear" w:color="auto" w:fill="FFFFFF" w:themeFill="background1"/>
              <w:spacing w:after="0" w:line="240" w:lineRule="auto"/>
              <w:ind w:left="-28" w:right="-57"/>
              <w:rPr>
                <w:rFonts w:eastAsia="Calibri" w:cs="Times New Roman"/>
              </w:rPr>
            </w:pPr>
            <w:r w:rsidRPr="002B2A2F">
              <w:rPr>
                <w:rFonts w:eastAsia="Calibri" w:cs="Times New Roman"/>
              </w:rPr>
              <w:t>3.4.</w:t>
            </w:r>
          </w:p>
        </w:tc>
        <w:tc>
          <w:tcPr>
            <w:tcW w:w="8995" w:type="dxa"/>
            <w:gridSpan w:val="2"/>
            <w:tcBorders>
              <w:top w:val="single" w:sz="4" w:space="0" w:color="auto"/>
              <w:left w:val="single" w:sz="4" w:space="0" w:color="auto"/>
              <w:bottom w:val="single" w:sz="4" w:space="0" w:color="auto"/>
              <w:right w:val="single" w:sz="4" w:space="0" w:color="auto"/>
            </w:tcBorders>
            <w:vAlign w:val="center"/>
          </w:tcPr>
          <w:p w14:paraId="59556BA1" w14:textId="77777777" w:rsidR="00717F28" w:rsidRPr="002B2A2F" w:rsidRDefault="00717F28" w:rsidP="00717F28">
            <w:pPr>
              <w:widowControl w:val="0"/>
              <w:shd w:val="clear" w:color="auto" w:fill="FFFFFF" w:themeFill="background1"/>
              <w:spacing w:after="0" w:line="240" w:lineRule="auto"/>
              <w:jc w:val="both"/>
              <w:rPr>
                <w:rFonts w:eastAsia="Calibri" w:cs="Times New Roman"/>
              </w:rPr>
            </w:pPr>
            <w:r w:rsidRPr="002B2A2F">
              <w:t xml:space="preserve">В рамках адресной профилактической работы, организованной на плановой основе, сосредоточить внимание на доведении в форме индивидуальных бесед в среде молодежи, иностранных граждан, прибывших из стран </w:t>
            </w:r>
            <w:r w:rsidRPr="002B2A2F">
              <w:rPr>
                <w:bCs/>
              </w:rPr>
              <w:t>с повышенной террористической активностью (</w:t>
            </w:r>
            <w:r w:rsidRPr="002B2A2F">
              <w:t xml:space="preserve">Страны Ближнего Востока, Северной Африки, ЦАР, Афганистан и Пакистан), а также лиц, отбывших наказание за совершение ПТН, информации о </w:t>
            </w:r>
            <w:r w:rsidRPr="002B2A2F">
              <w:rPr>
                <w:bCs/>
              </w:rPr>
              <w:t xml:space="preserve">преступной сущности терроризма, а также норм ответственности за участие и содействие террористической деятельности с привлечением представителей религиозных и общественных организаций, </w:t>
            </w:r>
            <w:r w:rsidRPr="002B2A2F">
              <w:t>квалифицированных</w:t>
            </w:r>
            <w:r w:rsidRPr="002B2A2F">
              <w:rPr>
                <w:bCs/>
              </w:rPr>
              <w:t xml:space="preserve"> психологов.</w:t>
            </w:r>
          </w:p>
        </w:tc>
        <w:tc>
          <w:tcPr>
            <w:tcW w:w="2203" w:type="dxa"/>
            <w:tcBorders>
              <w:top w:val="single" w:sz="4" w:space="0" w:color="auto"/>
              <w:left w:val="single" w:sz="4" w:space="0" w:color="auto"/>
              <w:bottom w:val="single" w:sz="4" w:space="0" w:color="auto"/>
              <w:right w:val="single" w:sz="4" w:space="0" w:color="auto"/>
            </w:tcBorders>
          </w:tcPr>
          <w:p w14:paraId="3D0EF654" w14:textId="77777777" w:rsidR="00717F28" w:rsidRPr="002B2A2F" w:rsidRDefault="00717F28" w:rsidP="00717F28">
            <w:pPr>
              <w:widowControl w:val="0"/>
              <w:shd w:val="clear" w:color="auto" w:fill="FFFFFF" w:themeFill="background1"/>
              <w:spacing w:after="0" w:line="240" w:lineRule="auto"/>
              <w:jc w:val="center"/>
              <w:rPr>
                <w:rFonts w:eastAsia="Calibri" w:cs="Times New Roman"/>
              </w:rPr>
            </w:pPr>
            <w:r w:rsidRPr="002B2A2F">
              <w:rPr>
                <w:rFonts w:eastAsia="Calibri" w:cs="Times New Roman"/>
              </w:rPr>
              <w:t>март</w:t>
            </w:r>
          </w:p>
        </w:tc>
        <w:tc>
          <w:tcPr>
            <w:tcW w:w="2558" w:type="dxa"/>
            <w:gridSpan w:val="4"/>
            <w:tcBorders>
              <w:top w:val="single" w:sz="4" w:space="0" w:color="auto"/>
              <w:left w:val="single" w:sz="4" w:space="0" w:color="auto"/>
              <w:bottom w:val="single" w:sz="4" w:space="0" w:color="auto"/>
              <w:right w:val="single" w:sz="4" w:space="0" w:color="auto"/>
            </w:tcBorders>
          </w:tcPr>
          <w:p w14:paraId="020CC225" w14:textId="77777777" w:rsidR="00717F28" w:rsidRPr="002B2A2F" w:rsidRDefault="00717F28" w:rsidP="00717F28">
            <w:pPr>
              <w:widowControl w:val="0"/>
              <w:shd w:val="clear" w:color="auto" w:fill="FFFFFF" w:themeFill="background1"/>
              <w:spacing w:after="0" w:line="240" w:lineRule="auto"/>
              <w:rPr>
                <w:rFonts w:eastAsia="Calibri" w:cs="Times New Roman"/>
              </w:rPr>
            </w:pPr>
            <w:r w:rsidRPr="002B2A2F">
              <w:rPr>
                <w:rFonts w:eastAsia="Calibri" w:cs="Times New Roman"/>
              </w:rPr>
              <w:t xml:space="preserve">УМВД, УФСБ, УФСИН, </w:t>
            </w:r>
            <w:proofErr w:type="spellStart"/>
            <w:r w:rsidRPr="002B2A2F">
              <w:rPr>
                <w:rFonts w:eastAsia="Calibri" w:cs="Times New Roman"/>
              </w:rPr>
              <w:t>ДФКСиМП</w:t>
            </w:r>
            <w:proofErr w:type="spellEnd"/>
            <w:r w:rsidRPr="002B2A2F">
              <w:rPr>
                <w:rFonts w:eastAsia="Calibri" w:cs="Times New Roman"/>
              </w:rPr>
              <w:t>, ДОС, УМК, аппарат АТК</w:t>
            </w:r>
          </w:p>
        </w:tc>
      </w:tr>
      <w:tr w:rsidR="00717F28" w:rsidRPr="001E7D06" w14:paraId="1651F435"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6C4B5525" w14:textId="77777777" w:rsidR="00717F28" w:rsidRPr="002B2A2F" w:rsidRDefault="00717F28" w:rsidP="00717F28">
            <w:pPr>
              <w:widowControl w:val="0"/>
              <w:shd w:val="clear" w:color="auto" w:fill="FFFFFF" w:themeFill="background1"/>
              <w:spacing w:after="0" w:line="240" w:lineRule="auto"/>
              <w:ind w:left="-28" w:right="-57"/>
              <w:rPr>
                <w:rFonts w:eastAsia="Calibri" w:cs="Times New Roman"/>
              </w:rPr>
            </w:pPr>
            <w:r w:rsidRPr="002B2A2F">
              <w:rPr>
                <w:rFonts w:eastAsia="Calibri" w:cs="Times New Roman"/>
              </w:rPr>
              <w:t>3.5.</w:t>
            </w:r>
          </w:p>
        </w:tc>
        <w:tc>
          <w:tcPr>
            <w:tcW w:w="8995" w:type="dxa"/>
            <w:gridSpan w:val="2"/>
            <w:tcBorders>
              <w:top w:val="single" w:sz="4" w:space="0" w:color="auto"/>
              <w:left w:val="single" w:sz="4" w:space="0" w:color="auto"/>
              <w:bottom w:val="single" w:sz="4" w:space="0" w:color="auto"/>
              <w:right w:val="single" w:sz="4" w:space="0" w:color="auto"/>
            </w:tcBorders>
            <w:vAlign w:val="center"/>
          </w:tcPr>
          <w:p w14:paraId="210E6155" w14:textId="77777777" w:rsidR="00717F28" w:rsidRPr="002B2A2F" w:rsidRDefault="00717F28" w:rsidP="00717F28">
            <w:pPr>
              <w:widowControl w:val="0"/>
              <w:shd w:val="clear" w:color="auto" w:fill="FFFFFF" w:themeFill="background1"/>
              <w:spacing w:after="0" w:line="240" w:lineRule="auto"/>
              <w:jc w:val="both"/>
              <w:rPr>
                <w:rFonts w:eastAsia="Calibri" w:cs="Times New Roman"/>
              </w:rPr>
            </w:pPr>
            <w:r w:rsidRPr="002B2A2F">
              <w:rPr>
                <w:bCs/>
              </w:rPr>
              <w:t xml:space="preserve">Провести анализ результатов адресной профилактической работы </w:t>
            </w:r>
            <w:r w:rsidRPr="002B2A2F">
              <w:rPr>
                <w:bCs/>
              </w:rPr>
              <w:lastRenderedPageBreak/>
              <w:t>с лицами, обучающимися в образовательных организациях, прежде всего среди студентов, прибывших из стран с повышенной террористической активностью, на основе которого выработать дополнительные меры, направленные на совершенствование взаимодействия ОИВ и подведомственных федеральным органам исполнительной власти образовательных организаций (</w:t>
            </w:r>
            <w:r w:rsidRPr="002B2A2F">
              <w:t xml:space="preserve">пункт 2.10 раздела </w:t>
            </w:r>
            <w:r w:rsidRPr="002B2A2F">
              <w:rPr>
                <w:lang w:val="en-US"/>
              </w:rPr>
              <w:t>I</w:t>
            </w:r>
            <w:r w:rsidRPr="002B2A2F">
              <w:t xml:space="preserve"> решения НАК от 15.06.2021)</w:t>
            </w:r>
            <w:r w:rsidRPr="002B2A2F">
              <w:rPr>
                <w:bCs/>
              </w:rPr>
              <w:t xml:space="preserve"> при проведении совместной работы по выявлению среди учащихся лиц, подверженных воздействию идеологии терроризма, и организации проведения с ними индивидуальной профилактики. Предусмотреть включение в состав Рабочей группы ОИВ по реализации мероприятий Комплексного плана представителей указанных образовательных организаций, ответственных за воспитательную работу.</w:t>
            </w:r>
          </w:p>
        </w:tc>
        <w:tc>
          <w:tcPr>
            <w:tcW w:w="2203" w:type="dxa"/>
            <w:tcBorders>
              <w:top w:val="single" w:sz="4" w:space="0" w:color="auto"/>
              <w:left w:val="single" w:sz="4" w:space="0" w:color="auto"/>
              <w:bottom w:val="single" w:sz="4" w:space="0" w:color="auto"/>
              <w:right w:val="single" w:sz="4" w:space="0" w:color="auto"/>
            </w:tcBorders>
          </w:tcPr>
          <w:p w14:paraId="3FB8BB24" w14:textId="77777777" w:rsidR="00717F28" w:rsidRPr="002B2A2F" w:rsidRDefault="00717F28" w:rsidP="00717F28">
            <w:pPr>
              <w:widowControl w:val="0"/>
              <w:shd w:val="clear" w:color="auto" w:fill="FFFFFF" w:themeFill="background1"/>
              <w:spacing w:after="0" w:line="240" w:lineRule="auto"/>
              <w:jc w:val="center"/>
              <w:rPr>
                <w:rFonts w:eastAsia="Calibri" w:cs="Times New Roman"/>
              </w:rPr>
            </w:pPr>
            <w:r w:rsidRPr="002B2A2F">
              <w:rPr>
                <w:rFonts w:eastAsia="Calibri" w:cs="Times New Roman"/>
              </w:rPr>
              <w:lastRenderedPageBreak/>
              <w:t>март</w:t>
            </w:r>
          </w:p>
        </w:tc>
        <w:tc>
          <w:tcPr>
            <w:tcW w:w="2558" w:type="dxa"/>
            <w:gridSpan w:val="4"/>
            <w:tcBorders>
              <w:top w:val="single" w:sz="4" w:space="0" w:color="auto"/>
              <w:left w:val="single" w:sz="4" w:space="0" w:color="auto"/>
              <w:bottom w:val="single" w:sz="4" w:space="0" w:color="auto"/>
              <w:right w:val="single" w:sz="4" w:space="0" w:color="auto"/>
            </w:tcBorders>
          </w:tcPr>
          <w:p w14:paraId="2CF035F0" w14:textId="77777777" w:rsidR="00717F28" w:rsidRPr="002B2A2F" w:rsidRDefault="00717F28" w:rsidP="00717F28">
            <w:pPr>
              <w:widowControl w:val="0"/>
              <w:shd w:val="clear" w:color="auto" w:fill="FFFFFF" w:themeFill="background1"/>
              <w:spacing w:after="0" w:line="240" w:lineRule="auto"/>
              <w:rPr>
                <w:rFonts w:eastAsia="Calibri" w:cs="Times New Roman"/>
              </w:rPr>
            </w:pPr>
            <w:r w:rsidRPr="002B2A2F">
              <w:rPr>
                <w:rFonts w:eastAsia="Calibri" w:cs="Times New Roman"/>
              </w:rPr>
              <w:t xml:space="preserve">аппарат АТК, ДО, </w:t>
            </w:r>
            <w:proofErr w:type="spellStart"/>
            <w:r w:rsidRPr="002B2A2F">
              <w:rPr>
                <w:rFonts w:eastAsia="Calibri" w:cs="Times New Roman"/>
              </w:rPr>
              <w:lastRenderedPageBreak/>
              <w:t>ДФКСиМП</w:t>
            </w:r>
            <w:proofErr w:type="spellEnd"/>
            <w:r w:rsidRPr="002B2A2F">
              <w:rPr>
                <w:rFonts w:eastAsia="Calibri" w:cs="Times New Roman"/>
              </w:rPr>
              <w:t xml:space="preserve"> </w:t>
            </w:r>
          </w:p>
        </w:tc>
      </w:tr>
      <w:tr w:rsidR="00717F28" w:rsidRPr="001E7D06" w14:paraId="4559C4CC"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61125BAF" w14:textId="77777777" w:rsidR="00717F28" w:rsidRPr="002B2A2F" w:rsidRDefault="00717F28" w:rsidP="00717F28">
            <w:pPr>
              <w:widowControl w:val="0"/>
              <w:shd w:val="clear" w:color="auto" w:fill="FFFFFF" w:themeFill="background1"/>
              <w:spacing w:after="0" w:line="240" w:lineRule="auto"/>
              <w:ind w:left="-28" w:right="-57"/>
              <w:rPr>
                <w:rFonts w:eastAsia="Calibri" w:cs="Times New Roman"/>
              </w:rPr>
            </w:pPr>
            <w:r w:rsidRPr="002B2A2F">
              <w:rPr>
                <w:rFonts w:eastAsia="Calibri" w:cs="Times New Roman"/>
              </w:rPr>
              <w:lastRenderedPageBreak/>
              <w:t>3.6.</w:t>
            </w:r>
          </w:p>
        </w:tc>
        <w:tc>
          <w:tcPr>
            <w:tcW w:w="8995" w:type="dxa"/>
            <w:gridSpan w:val="2"/>
            <w:tcBorders>
              <w:top w:val="single" w:sz="4" w:space="0" w:color="auto"/>
              <w:left w:val="single" w:sz="4" w:space="0" w:color="auto"/>
              <w:bottom w:val="single" w:sz="4" w:space="0" w:color="auto"/>
              <w:right w:val="single" w:sz="4" w:space="0" w:color="auto"/>
            </w:tcBorders>
            <w:vAlign w:val="center"/>
          </w:tcPr>
          <w:p w14:paraId="18543EE4" w14:textId="77777777" w:rsidR="00717F28" w:rsidRPr="002B2A2F" w:rsidRDefault="00717F28" w:rsidP="00717F28">
            <w:pPr>
              <w:widowControl w:val="0"/>
              <w:shd w:val="clear" w:color="auto" w:fill="FFFFFF" w:themeFill="background1"/>
              <w:spacing w:after="0" w:line="240" w:lineRule="auto"/>
              <w:jc w:val="both"/>
              <w:rPr>
                <w:rFonts w:eastAsia="Calibri" w:cs="Times New Roman"/>
              </w:rPr>
            </w:pPr>
            <w:r w:rsidRPr="002B2A2F">
              <w:rPr>
                <w:rFonts w:eastAsia="Times New Roman" w:cs="Times New Roman"/>
                <w:lang w:eastAsia="ru-RU"/>
              </w:rPr>
              <w:t xml:space="preserve">В рамках проведения </w:t>
            </w:r>
            <w:r w:rsidRPr="002B2A2F">
              <w:rPr>
                <w:rFonts w:eastAsia="Times New Roman" w:cs="Times New Roman"/>
                <w:iCs/>
                <w:lang w:eastAsia="ru-RU"/>
              </w:rPr>
              <w:t>региональных молодежных форумов,</w:t>
            </w:r>
            <w:r w:rsidRPr="002B2A2F">
              <w:rPr>
                <w:rFonts w:eastAsia="Times New Roman" w:cs="Times New Roman"/>
                <w:lang w:eastAsia="ru-RU"/>
              </w:rPr>
              <w:t xml:space="preserve"> предусмотренных в планах ОИВ, особое внимание уделять тематическим мероприятиям по вопросам предупреждения распространения идеологии терроризма среди молодежи, в том числе в формате «круглых столов», конкурсов на лучшие проекты антитеррористической направленности, просмотров видеоматериалов с последующим обсуждением, а также онлайн-конференций, вебинаров, </w:t>
            </w:r>
            <w:proofErr w:type="spellStart"/>
            <w:r w:rsidRPr="002B2A2F">
              <w:rPr>
                <w:rFonts w:eastAsia="Times New Roman" w:cs="Times New Roman"/>
                <w:lang w:eastAsia="ru-RU"/>
              </w:rPr>
              <w:t>видеолекций</w:t>
            </w:r>
            <w:proofErr w:type="spellEnd"/>
            <w:r w:rsidRPr="002B2A2F">
              <w:rPr>
                <w:rFonts w:eastAsia="Times New Roman" w:cs="Times New Roman"/>
                <w:lang w:eastAsia="ru-RU"/>
              </w:rPr>
              <w:t xml:space="preserve"> с задействованием возможностей популярных региональных интернет-ресурсов.</w:t>
            </w:r>
          </w:p>
        </w:tc>
        <w:tc>
          <w:tcPr>
            <w:tcW w:w="2203" w:type="dxa"/>
            <w:tcBorders>
              <w:top w:val="single" w:sz="4" w:space="0" w:color="auto"/>
              <w:left w:val="single" w:sz="4" w:space="0" w:color="auto"/>
              <w:bottom w:val="single" w:sz="4" w:space="0" w:color="auto"/>
              <w:right w:val="single" w:sz="4" w:space="0" w:color="auto"/>
            </w:tcBorders>
          </w:tcPr>
          <w:p w14:paraId="72FD5D08" w14:textId="77777777" w:rsidR="00717F28" w:rsidRPr="002B2A2F" w:rsidRDefault="00717F28" w:rsidP="00717F28">
            <w:pPr>
              <w:widowControl w:val="0"/>
              <w:shd w:val="clear" w:color="auto" w:fill="FFFFFF" w:themeFill="background1"/>
              <w:spacing w:after="0" w:line="240" w:lineRule="auto"/>
              <w:jc w:val="center"/>
              <w:rPr>
                <w:rFonts w:eastAsia="Calibri" w:cs="Times New Roman"/>
              </w:rPr>
            </w:pPr>
            <w:r w:rsidRPr="002B2A2F">
              <w:rPr>
                <w:rFonts w:eastAsia="Calibri" w:cs="Times New Roman"/>
              </w:rPr>
              <w:t>в течение года</w:t>
            </w:r>
          </w:p>
        </w:tc>
        <w:tc>
          <w:tcPr>
            <w:tcW w:w="2558" w:type="dxa"/>
            <w:gridSpan w:val="4"/>
            <w:tcBorders>
              <w:top w:val="single" w:sz="4" w:space="0" w:color="auto"/>
              <w:left w:val="single" w:sz="4" w:space="0" w:color="auto"/>
              <w:bottom w:val="single" w:sz="4" w:space="0" w:color="auto"/>
              <w:right w:val="single" w:sz="4" w:space="0" w:color="auto"/>
            </w:tcBorders>
          </w:tcPr>
          <w:p w14:paraId="7CE7028D" w14:textId="77777777" w:rsidR="00717F28" w:rsidRPr="002B2A2F" w:rsidRDefault="00717F28" w:rsidP="00717F28">
            <w:pPr>
              <w:widowControl w:val="0"/>
              <w:shd w:val="clear" w:color="auto" w:fill="FFFFFF" w:themeFill="background1"/>
              <w:spacing w:after="0" w:line="240" w:lineRule="auto"/>
              <w:rPr>
                <w:rFonts w:eastAsia="Calibri" w:cs="Times New Roman"/>
              </w:rPr>
            </w:pPr>
            <w:r w:rsidRPr="002B2A2F">
              <w:rPr>
                <w:rFonts w:eastAsia="Calibri" w:cs="Times New Roman"/>
              </w:rPr>
              <w:t xml:space="preserve">аппарат АТК, ДО, </w:t>
            </w:r>
            <w:proofErr w:type="spellStart"/>
            <w:r w:rsidRPr="002B2A2F">
              <w:rPr>
                <w:rFonts w:eastAsia="Calibri" w:cs="Times New Roman"/>
              </w:rPr>
              <w:t>ДФКСиМП</w:t>
            </w:r>
            <w:proofErr w:type="spellEnd"/>
            <w:r w:rsidRPr="002B2A2F">
              <w:rPr>
                <w:rFonts w:eastAsia="Calibri" w:cs="Times New Roman"/>
              </w:rPr>
              <w:t>, ДОС, УМК</w:t>
            </w:r>
          </w:p>
        </w:tc>
      </w:tr>
      <w:tr w:rsidR="00717F28" w:rsidRPr="001E7D06" w14:paraId="7DC40E89"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1FDF9D67" w14:textId="77777777" w:rsidR="00717F28" w:rsidRPr="002B2A2F" w:rsidRDefault="00717F28" w:rsidP="00717F28">
            <w:pPr>
              <w:widowControl w:val="0"/>
              <w:shd w:val="clear" w:color="auto" w:fill="FFFFFF" w:themeFill="background1"/>
              <w:spacing w:after="0" w:line="240" w:lineRule="auto"/>
              <w:ind w:left="-28" w:right="-57"/>
              <w:rPr>
                <w:rFonts w:eastAsia="Calibri" w:cs="Times New Roman"/>
              </w:rPr>
            </w:pPr>
            <w:r w:rsidRPr="002B2A2F">
              <w:rPr>
                <w:rFonts w:eastAsia="Calibri" w:cs="Times New Roman"/>
              </w:rPr>
              <w:t>3.7.</w:t>
            </w:r>
          </w:p>
        </w:tc>
        <w:tc>
          <w:tcPr>
            <w:tcW w:w="8995" w:type="dxa"/>
            <w:gridSpan w:val="2"/>
            <w:tcBorders>
              <w:top w:val="single" w:sz="4" w:space="0" w:color="auto"/>
              <w:left w:val="single" w:sz="4" w:space="0" w:color="auto"/>
              <w:bottom w:val="single" w:sz="4" w:space="0" w:color="auto"/>
              <w:right w:val="single" w:sz="4" w:space="0" w:color="auto"/>
            </w:tcBorders>
            <w:vAlign w:val="center"/>
          </w:tcPr>
          <w:p w14:paraId="60A64358" w14:textId="77777777" w:rsidR="00717F28" w:rsidRPr="002B2A2F" w:rsidRDefault="00717F28" w:rsidP="00717F28">
            <w:pPr>
              <w:widowControl w:val="0"/>
              <w:shd w:val="clear" w:color="auto" w:fill="FFFFFF" w:themeFill="background1"/>
              <w:spacing w:after="0" w:line="240" w:lineRule="auto"/>
              <w:jc w:val="both"/>
              <w:rPr>
                <w:rFonts w:eastAsia="Calibri" w:cs="Times New Roman"/>
              </w:rPr>
            </w:pPr>
            <w:r w:rsidRPr="002B2A2F">
              <w:rPr>
                <w:rFonts w:eastAsia="Calibri" w:cs="Times New Roman"/>
                <w:iCs/>
              </w:rPr>
              <w:t xml:space="preserve">При проведении профилактических мероприятий в среде последователей различных конфессий обеспечить с участием руководителей (представителей) религиозных организаций выработку и внедрение </w:t>
            </w:r>
            <w:r w:rsidRPr="002B2A2F">
              <w:rPr>
                <w:rFonts w:eastAsia="Calibri" w:cs="Times New Roman"/>
              </w:rPr>
              <w:t>эффективных</w:t>
            </w:r>
            <w:r w:rsidRPr="002B2A2F">
              <w:rPr>
                <w:rFonts w:eastAsia="Calibri" w:cs="Times New Roman"/>
                <w:iCs/>
              </w:rPr>
              <w:t xml:space="preserve"> форм и методов (в рамках исполнения пункта 2.3.2 Комплексного плана (короткие профилактические видеоролики (беседы), </w:t>
            </w:r>
            <w:proofErr w:type="spellStart"/>
            <w:r w:rsidRPr="002B2A2F">
              <w:rPr>
                <w:rFonts w:eastAsia="Calibri" w:cs="Times New Roman"/>
                <w:iCs/>
              </w:rPr>
              <w:t>видеолекции</w:t>
            </w:r>
            <w:proofErr w:type="spellEnd"/>
            <w:r w:rsidRPr="002B2A2F">
              <w:rPr>
                <w:rFonts w:eastAsia="Calibri" w:cs="Times New Roman"/>
                <w:iCs/>
              </w:rPr>
              <w:t xml:space="preserve"> с участием авторитетных религиозных деятелей для размещения на тематических форумах и в социальных сетях, памятки, </w:t>
            </w:r>
            <w:r w:rsidRPr="002B2A2F">
              <w:rPr>
                <w:rFonts w:eastAsia="Calibri" w:cs="Times New Roman"/>
                <w:iCs/>
              </w:rPr>
              <w:lastRenderedPageBreak/>
              <w:t>иллюстрации, брошюры, направленные на разъяснение преступной сущности терроризма с позиции традиционных для России конфессий и др.)) разъяснительной работы по недопущению распространения радикальных религиозных течений в обществе.</w:t>
            </w:r>
          </w:p>
        </w:tc>
        <w:tc>
          <w:tcPr>
            <w:tcW w:w="2203" w:type="dxa"/>
            <w:tcBorders>
              <w:top w:val="single" w:sz="4" w:space="0" w:color="auto"/>
              <w:left w:val="single" w:sz="4" w:space="0" w:color="auto"/>
              <w:bottom w:val="single" w:sz="4" w:space="0" w:color="auto"/>
              <w:right w:val="single" w:sz="4" w:space="0" w:color="auto"/>
            </w:tcBorders>
          </w:tcPr>
          <w:p w14:paraId="65727962" w14:textId="77777777" w:rsidR="00717F28" w:rsidRPr="002B2A2F" w:rsidRDefault="00717F28" w:rsidP="00717F28">
            <w:pPr>
              <w:widowControl w:val="0"/>
              <w:shd w:val="clear" w:color="auto" w:fill="FFFFFF" w:themeFill="background1"/>
              <w:spacing w:after="0" w:line="240" w:lineRule="auto"/>
              <w:jc w:val="center"/>
              <w:rPr>
                <w:rFonts w:eastAsia="Calibri" w:cs="Times New Roman"/>
              </w:rPr>
            </w:pPr>
            <w:r w:rsidRPr="002B2A2F">
              <w:rPr>
                <w:rFonts w:eastAsia="Calibri" w:cs="Times New Roman"/>
              </w:rPr>
              <w:lastRenderedPageBreak/>
              <w:t>июль</w:t>
            </w:r>
          </w:p>
        </w:tc>
        <w:tc>
          <w:tcPr>
            <w:tcW w:w="2558" w:type="dxa"/>
            <w:gridSpan w:val="4"/>
            <w:tcBorders>
              <w:top w:val="single" w:sz="4" w:space="0" w:color="auto"/>
              <w:left w:val="single" w:sz="4" w:space="0" w:color="auto"/>
              <w:bottom w:val="single" w:sz="4" w:space="0" w:color="auto"/>
              <w:right w:val="single" w:sz="4" w:space="0" w:color="auto"/>
            </w:tcBorders>
          </w:tcPr>
          <w:p w14:paraId="73A78C73" w14:textId="77777777" w:rsidR="00717F28" w:rsidRPr="002B2A2F" w:rsidRDefault="00717F28" w:rsidP="00717F28">
            <w:pPr>
              <w:widowControl w:val="0"/>
              <w:shd w:val="clear" w:color="auto" w:fill="FFFFFF" w:themeFill="background1"/>
              <w:spacing w:after="0" w:line="240" w:lineRule="auto"/>
              <w:rPr>
                <w:rFonts w:eastAsia="Calibri" w:cs="Times New Roman"/>
              </w:rPr>
            </w:pPr>
            <w:r w:rsidRPr="002B2A2F">
              <w:rPr>
                <w:rFonts w:eastAsia="Calibri" w:cs="Times New Roman"/>
              </w:rPr>
              <w:t>ДОС, аппарат АТК</w:t>
            </w:r>
          </w:p>
        </w:tc>
      </w:tr>
      <w:tr w:rsidR="00717F28" w:rsidRPr="001E7D06" w14:paraId="3CB4B5BD"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656E9A39" w14:textId="77777777" w:rsidR="00717F28" w:rsidRPr="002B2A2F" w:rsidRDefault="00717F28" w:rsidP="00717F28">
            <w:pPr>
              <w:widowControl w:val="0"/>
              <w:shd w:val="clear" w:color="auto" w:fill="FFFFFF" w:themeFill="background1"/>
              <w:spacing w:after="0" w:line="240" w:lineRule="auto"/>
              <w:ind w:left="-28" w:right="-57"/>
              <w:rPr>
                <w:rFonts w:eastAsia="Calibri" w:cs="Times New Roman"/>
              </w:rPr>
            </w:pPr>
            <w:r w:rsidRPr="002B2A2F">
              <w:rPr>
                <w:rFonts w:eastAsia="Calibri" w:cs="Times New Roman"/>
              </w:rPr>
              <w:t>3.8.</w:t>
            </w:r>
          </w:p>
        </w:tc>
        <w:tc>
          <w:tcPr>
            <w:tcW w:w="8995" w:type="dxa"/>
            <w:gridSpan w:val="2"/>
            <w:tcBorders>
              <w:top w:val="single" w:sz="4" w:space="0" w:color="auto"/>
              <w:left w:val="single" w:sz="4" w:space="0" w:color="auto"/>
              <w:bottom w:val="single" w:sz="4" w:space="0" w:color="auto"/>
              <w:right w:val="single" w:sz="4" w:space="0" w:color="auto"/>
            </w:tcBorders>
            <w:vAlign w:val="center"/>
          </w:tcPr>
          <w:p w14:paraId="5F1F71AB" w14:textId="77777777" w:rsidR="00717F28" w:rsidRPr="002B2A2F" w:rsidRDefault="00717F28" w:rsidP="00717F28">
            <w:pPr>
              <w:widowControl w:val="0"/>
              <w:shd w:val="clear" w:color="auto" w:fill="FFFFFF" w:themeFill="background1"/>
              <w:spacing w:after="0" w:line="240" w:lineRule="auto"/>
              <w:jc w:val="both"/>
              <w:rPr>
                <w:rFonts w:eastAsia="Calibri" w:cs="Times New Roman"/>
              </w:rPr>
            </w:pPr>
            <w:r w:rsidRPr="002B2A2F">
              <w:t xml:space="preserve">В целях </w:t>
            </w:r>
            <w:r w:rsidRPr="002B2A2F">
              <w:rPr>
                <w:bCs/>
              </w:rPr>
              <w:t xml:space="preserve">совершенствования информационно-пропагандистской работы </w:t>
            </w:r>
            <w:r w:rsidRPr="002B2A2F">
              <w:t>организовать привлечение к созданию информационных материалов в области противодействия идеологии терроризма,</w:t>
            </w:r>
            <w:r w:rsidRPr="002B2A2F">
              <w:rPr>
                <w:rFonts w:eastAsia="Calibri"/>
                <w:sz w:val="32"/>
                <w:szCs w:val="32"/>
              </w:rPr>
              <w:t xml:space="preserve"> </w:t>
            </w:r>
            <w:r w:rsidRPr="002B2A2F">
              <w:t xml:space="preserve">в том числе в рамках реализуемых грантовых программ, квалифицированных специалистов (популярных региональных журналистов, блогеров) и профильных </w:t>
            </w:r>
            <w:proofErr w:type="spellStart"/>
            <w:r w:rsidRPr="002B2A2F">
              <w:t>медиаструктур</w:t>
            </w:r>
            <w:proofErr w:type="spellEnd"/>
            <w:r w:rsidRPr="002B2A2F">
              <w:t xml:space="preserve"> для освещения героических поступков земляков, проявивших мужество в борьбе с терроризмом. Обеспечить использование современных способов (социальные сети, видеохостинги, интернет-мессенджеры) доведения информации до целевой аудитории.</w:t>
            </w:r>
          </w:p>
        </w:tc>
        <w:tc>
          <w:tcPr>
            <w:tcW w:w="2203" w:type="dxa"/>
            <w:tcBorders>
              <w:top w:val="single" w:sz="4" w:space="0" w:color="auto"/>
              <w:left w:val="single" w:sz="4" w:space="0" w:color="auto"/>
              <w:bottom w:val="single" w:sz="4" w:space="0" w:color="auto"/>
              <w:right w:val="single" w:sz="4" w:space="0" w:color="auto"/>
            </w:tcBorders>
          </w:tcPr>
          <w:p w14:paraId="54589BB7" w14:textId="77777777" w:rsidR="00717F28" w:rsidRPr="002B2A2F" w:rsidRDefault="00717F28" w:rsidP="00717F28">
            <w:pPr>
              <w:widowControl w:val="0"/>
              <w:shd w:val="clear" w:color="auto" w:fill="FFFFFF" w:themeFill="background1"/>
              <w:spacing w:after="0" w:line="240" w:lineRule="auto"/>
              <w:jc w:val="center"/>
              <w:rPr>
                <w:rFonts w:eastAsia="Calibri" w:cs="Times New Roman"/>
              </w:rPr>
            </w:pPr>
            <w:r w:rsidRPr="002B2A2F">
              <w:rPr>
                <w:rFonts w:eastAsia="Calibri" w:cs="Times New Roman"/>
              </w:rPr>
              <w:t>февраль</w:t>
            </w:r>
          </w:p>
        </w:tc>
        <w:tc>
          <w:tcPr>
            <w:tcW w:w="2558" w:type="dxa"/>
            <w:gridSpan w:val="4"/>
            <w:tcBorders>
              <w:top w:val="single" w:sz="4" w:space="0" w:color="auto"/>
              <w:left w:val="single" w:sz="4" w:space="0" w:color="auto"/>
              <w:bottom w:val="single" w:sz="4" w:space="0" w:color="auto"/>
              <w:right w:val="single" w:sz="4" w:space="0" w:color="auto"/>
            </w:tcBorders>
          </w:tcPr>
          <w:p w14:paraId="665A9937" w14:textId="77777777" w:rsidR="00717F28" w:rsidRPr="002B2A2F" w:rsidRDefault="00717F28" w:rsidP="00717F28">
            <w:pPr>
              <w:widowControl w:val="0"/>
              <w:shd w:val="clear" w:color="auto" w:fill="FFFFFF" w:themeFill="background1"/>
              <w:spacing w:after="0" w:line="240" w:lineRule="auto"/>
              <w:rPr>
                <w:rFonts w:eastAsia="Calibri" w:cs="Times New Roman"/>
              </w:rPr>
            </w:pPr>
            <w:r w:rsidRPr="002B2A2F">
              <w:rPr>
                <w:rFonts w:eastAsia="Calibri" w:cs="Times New Roman"/>
              </w:rPr>
              <w:t>ДОС, УМК, ОМСУ</w:t>
            </w:r>
          </w:p>
        </w:tc>
      </w:tr>
      <w:tr w:rsidR="00717F28" w:rsidRPr="001E7D06" w14:paraId="3DA79AE0" w14:textId="77777777" w:rsidTr="00BF0205">
        <w:tblPrEx>
          <w:tblCellMar>
            <w:left w:w="57" w:type="dxa"/>
            <w:right w:w="57" w:type="dxa"/>
          </w:tblCellMar>
        </w:tblPrEx>
        <w:trPr>
          <w:trHeight w:val="1661"/>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ACD691" w14:textId="18CD1BFE" w:rsidR="00717F28" w:rsidRPr="001E7D06" w:rsidRDefault="00717F28" w:rsidP="002B2A2F">
            <w:pPr>
              <w:widowControl w:val="0"/>
              <w:shd w:val="clear" w:color="auto" w:fill="FFFFFF" w:themeFill="background1"/>
              <w:spacing w:after="0" w:line="240" w:lineRule="auto"/>
              <w:ind w:left="-28" w:right="-57"/>
              <w:rPr>
                <w:rFonts w:eastAsia="Calibri" w:cs="Times New Roman"/>
              </w:rPr>
            </w:pPr>
            <w:r w:rsidRPr="001E7D06">
              <w:rPr>
                <w:rFonts w:eastAsia="Calibri" w:cs="Times New Roman"/>
              </w:rPr>
              <w:t>3.</w:t>
            </w:r>
            <w:r w:rsidR="002B2A2F">
              <w:rPr>
                <w:rFonts w:eastAsia="Calibri" w:cs="Times New Roman"/>
              </w:rPr>
              <w:t>9</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B080BF" w14:textId="77777777" w:rsidR="00717F28" w:rsidRPr="001E7D06" w:rsidRDefault="00717F28" w:rsidP="00717F28">
            <w:pPr>
              <w:widowControl w:val="0"/>
              <w:shd w:val="clear" w:color="auto" w:fill="FFFFFF" w:themeFill="background1"/>
              <w:spacing w:after="0" w:line="240" w:lineRule="auto"/>
              <w:jc w:val="both"/>
              <w:rPr>
                <w:rFonts w:eastAsia="Calibri" w:cs="Times New Roman"/>
                <w:i/>
              </w:rPr>
            </w:pPr>
            <w:r w:rsidRPr="001E7D06">
              <w:rPr>
                <w:rFonts w:eastAsia="Calibri" w:cs="Times New Roman"/>
              </w:rPr>
              <w:t>Проведение с членами семей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 бесед по разъяснению норм законодательства Российской Федерации, устанавливающих ответственность за участие в террористической деятельности и содействие ей, а также оказание указанным лицам социальной, психологической и правовой помощи при участии представителей религиозных и общественных организаций, психологов</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47F3D4"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в течение года</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62010E"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УМВД, </w:t>
            </w:r>
          </w:p>
          <w:p w14:paraId="2FCF4570" w14:textId="77777777" w:rsidR="00717F28" w:rsidRPr="001E7D06" w:rsidRDefault="00717F28" w:rsidP="00717F28">
            <w:pPr>
              <w:widowControl w:val="0"/>
              <w:shd w:val="clear" w:color="auto" w:fill="FFFFFF" w:themeFill="background1"/>
              <w:spacing w:after="0" w:line="240" w:lineRule="auto"/>
              <w:rPr>
                <w:rFonts w:eastAsia="Calibri" w:cs="Times New Roman"/>
              </w:rPr>
            </w:pPr>
            <w:proofErr w:type="spellStart"/>
            <w:r w:rsidRPr="001E7D06">
              <w:rPr>
                <w:rFonts w:eastAsia="Calibri" w:cs="Times New Roman"/>
              </w:rPr>
              <w:t>ДТиСПН</w:t>
            </w:r>
            <w:proofErr w:type="spellEnd"/>
            <w:r w:rsidRPr="001E7D06">
              <w:rPr>
                <w:rFonts w:eastAsia="Calibri" w:cs="Times New Roman"/>
              </w:rPr>
              <w:t>, ОМСУ</w:t>
            </w:r>
          </w:p>
        </w:tc>
      </w:tr>
      <w:tr w:rsidR="00717F28" w:rsidRPr="001E7D06" w14:paraId="5ACA50C4" w14:textId="77777777" w:rsidTr="00BF0205">
        <w:tblPrEx>
          <w:tblCellMar>
            <w:left w:w="57" w:type="dxa"/>
            <w:right w:w="57" w:type="dxa"/>
          </w:tblCellMar>
        </w:tblPrEx>
        <w:trPr>
          <w:trHeight w:val="36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ED5E43" w14:textId="0E5183CB" w:rsidR="00717F28" w:rsidRPr="001E7D06" w:rsidRDefault="00717F28" w:rsidP="002B2A2F">
            <w:pPr>
              <w:widowControl w:val="0"/>
              <w:shd w:val="clear" w:color="auto" w:fill="FFFFFF" w:themeFill="background1"/>
              <w:spacing w:after="0" w:line="240" w:lineRule="auto"/>
              <w:ind w:left="-28" w:right="-57"/>
              <w:rPr>
                <w:rFonts w:eastAsia="Calibri" w:cs="Times New Roman"/>
              </w:rPr>
            </w:pPr>
            <w:r w:rsidRPr="001E7D06">
              <w:rPr>
                <w:rFonts w:eastAsia="Calibri" w:cs="Times New Roman"/>
              </w:rPr>
              <w:t>3.</w:t>
            </w:r>
            <w:r w:rsidR="002B2A2F">
              <w:rPr>
                <w:rFonts w:eastAsia="Calibri" w:cs="Times New Roman"/>
              </w:rPr>
              <w:t>10</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4616D7"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 xml:space="preserve">Организация работы по доведению до сведения лиц, прибывающих из стран с повышенной террористической активностью для временного проживания, осуществления трудовой деятельности и обучения на базе образовательных организаций высшего и среднего профессионального образования на территории Российской Федерации, норм </w:t>
            </w:r>
            <w:r w:rsidRPr="001E7D06">
              <w:rPr>
                <w:rFonts w:eastAsia="Calibri" w:cs="Times New Roman"/>
              </w:rPr>
              <w:lastRenderedPageBreak/>
              <w:t>законодательства Российской Федерации, устанавливающих ответственность за участие в террористической деятельности и содействие ей, разжигание социальной, расовой, национальной и религиозной розни, создание общественных объединений, цели или действия которых направлены на насильственное изменение основ конституционного строя России, и участие в их деятельности, с привлечением работодателей, представителей религиозных и общественных организаций</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E72287"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lastRenderedPageBreak/>
              <w:t>в течение года</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246883"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УМВД, ДОС, ДО, ДГСЗН, </w:t>
            </w:r>
            <w:proofErr w:type="spellStart"/>
            <w:r w:rsidRPr="001E7D06">
              <w:rPr>
                <w:rFonts w:eastAsia="Calibri" w:cs="Times New Roman"/>
              </w:rPr>
              <w:t>ДФКСиМП</w:t>
            </w:r>
            <w:proofErr w:type="spellEnd"/>
            <w:r w:rsidRPr="001E7D06">
              <w:rPr>
                <w:rFonts w:eastAsia="Calibri" w:cs="Times New Roman"/>
              </w:rPr>
              <w:t>, ОМСУ</w:t>
            </w:r>
          </w:p>
        </w:tc>
      </w:tr>
      <w:tr w:rsidR="00717F28" w:rsidRPr="001E7D06" w14:paraId="24F0997C" w14:textId="77777777" w:rsidTr="00BF0205">
        <w:tblPrEx>
          <w:tblCellMar>
            <w:left w:w="57" w:type="dxa"/>
            <w:right w:w="57" w:type="dxa"/>
          </w:tblCellMar>
        </w:tblPrEx>
        <w:trPr>
          <w:trHeight w:val="31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894D9D" w14:textId="2D613C84" w:rsidR="00717F28" w:rsidRPr="001E7D06" w:rsidRDefault="00717F28" w:rsidP="002B2A2F">
            <w:pPr>
              <w:widowControl w:val="0"/>
              <w:shd w:val="clear" w:color="auto" w:fill="FFFFFF" w:themeFill="background1"/>
              <w:spacing w:after="0" w:line="240" w:lineRule="auto"/>
              <w:ind w:left="-28" w:right="-57"/>
              <w:rPr>
                <w:rFonts w:eastAsia="Calibri" w:cs="Times New Roman"/>
              </w:rPr>
            </w:pPr>
            <w:r w:rsidRPr="001E7D06">
              <w:rPr>
                <w:rFonts w:eastAsia="Calibri" w:cs="Times New Roman"/>
              </w:rPr>
              <w:t>3.</w:t>
            </w:r>
            <w:r w:rsidR="002B2A2F">
              <w:rPr>
                <w:rFonts w:eastAsia="Calibri" w:cs="Times New Roman"/>
              </w:rPr>
              <w:t>11</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7354C8"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Проведение с молодежью, в том числе с лицами, состоящими на профилактическом учете и (или)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 профилактических мероприятий в форме индивидуальных (групповых) бесед в целях формирования стойкого неприятия идеологии терроризма и привития традиционных российских духовно-нравственных ценностей с привлечением к указанной работе представителей религиозных, общественных и спортивных организаций, психологов</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8840D8"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до 01 июня,</w:t>
            </w:r>
          </w:p>
          <w:p w14:paraId="312C5D2F"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до 01 декабря</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FFAF31"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УМВД, ДО, </w:t>
            </w:r>
            <w:proofErr w:type="spellStart"/>
            <w:r w:rsidRPr="001E7D06">
              <w:rPr>
                <w:rFonts w:eastAsia="Calibri" w:cs="Times New Roman"/>
              </w:rPr>
              <w:t>ДФКСиМП</w:t>
            </w:r>
            <w:proofErr w:type="spellEnd"/>
            <w:r w:rsidRPr="001E7D06">
              <w:rPr>
                <w:rFonts w:eastAsia="Calibri" w:cs="Times New Roman"/>
              </w:rPr>
              <w:t xml:space="preserve">, </w:t>
            </w:r>
            <w:proofErr w:type="spellStart"/>
            <w:r w:rsidRPr="001E7D06">
              <w:rPr>
                <w:rFonts w:eastAsia="Calibri" w:cs="Times New Roman"/>
              </w:rPr>
              <w:t>ДТиСПН</w:t>
            </w:r>
            <w:proofErr w:type="spellEnd"/>
            <w:r w:rsidRPr="001E7D06">
              <w:rPr>
                <w:rFonts w:eastAsia="Calibri" w:cs="Times New Roman"/>
              </w:rPr>
              <w:t>, ОМСУ</w:t>
            </w:r>
          </w:p>
        </w:tc>
      </w:tr>
      <w:tr w:rsidR="00717F28" w:rsidRPr="001E7D06" w14:paraId="51A2032A" w14:textId="77777777" w:rsidTr="00BF0205">
        <w:tblPrEx>
          <w:tblCellMar>
            <w:left w:w="57" w:type="dxa"/>
            <w:right w:w="57" w:type="dxa"/>
          </w:tblCellMar>
        </w:tblPrEx>
        <w:trPr>
          <w:trHeight w:val="31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CE3BE" w14:textId="4AAE2B4C" w:rsidR="00717F28" w:rsidRPr="001E7D06" w:rsidRDefault="00717F28" w:rsidP="002B2A2F">
            <w:pPr>
              <w:widowControl w:val="0"/>
              <w:shd w:val="clear" w:color="auto" w:fill="FFFFFF" w:themeFill="background1"/>
              <w:spacing w:after="0" w:line="240" w:lineRule="auto"/>
              <w:ind w:left="-28" w:right="-57"/>
              <w:rPr>
                <w:rFonts w:eastAsia="Calibri" w:cs="Times New Roman"/>
              </w:rPr>
            </w:pPr>
            <w:r w:rsidRPr="001E7D06">
              <w:rPr>
                <w:rFonts w:eastAsia="Calibri" w:cs="Times New Roman"/>
              </w:rPr>
              <w:t>3.</w:t>
            </w:r>
            <w:r w:rsidR="002B2A2F">
              <w:rPr>
                <w:rFonts w:eastAsia="Calibri" w:cs="Times New Roman"/>
              </w:rPr>
              <w:t>12</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9C49E"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Проведение общественно-политических, культурных и спортивных мероприятий, посвященных Дню солидарности в борьбе с терроризмом, и антитеррористического месячника «Вместе против террора» в целях развития у населения, прежде всего молодежи, активной гражданской позиции, направленной на неприятие идеологии терроризма</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8BE02"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сентябрь</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9E400D"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ДК, ДО, ДОС, </w:t>
            </w:r>
            <w:proofErr w:type="spellStart"/>
            <w:r w:rsidRPr="001E7D06">
              <w:rPr>
                <w:rFonts w:eastAsia="Calibri" w:cs="Times New Roman"/>
              </w:rPr>
              <w:t>ДФКСиМП</w:t>
            </w:r>
            <w:proofErr w:type="spellEnd"/>
            <w:r w:rsidRPr="001E7D06">
              <w:rPr>
                <w:rFonts w:eastAsia="Calibri" w:cs="Times New Roman"/>
              </w:rPr>
              <w:t xml:space="preserve">, </w:t>
            </w:r>
            <w:proofErr w:type="spellStart"/>
            <w:r w:rsidRPr="001E7D06">
              <w:rPr>
                <w:rFonts w:eastAsia="Calibri" w:cs="Times New Roman"/>
              </w:rPr>
              <w:t>ДТиСПН</w:t>
            </w:r>
            <w:proofErr w:type="spellEnd"/>
            <w:r w:rsidRPr="001E7D06">
              <w:rPr>
                <w:rFonts w:eastAsia="Calibri" w:cs="Times New Roman"/>
              </w:rPr>
              <w:t xml:space="preserve">, ДРБ, ДРПВОМСУ, УСДП, УМК, ДТ, </w:t>
            </w:r>
          </w:p>
          <w:p w14:paraId="460BE6CC"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ОМСУ</w:t>
            </w:r>
          </w:p>
        </w:tc>
      </w:tr>
      <w:tr w:rsidR="00717F28" w:rsidRPr="001E7D06" w14:paraId="432AF49D" w14:textId="77777777" w:rsidTr="00BF0205">
        <w:tblPrEx>
          <w:tblCellMar>
            <w:left w:w="57" w:type="dxa"/>
            <w:right w:w="57" w:type="dxa"/>
          </w:tblCellMar>
        </w:tblPrEx>
        <w:trPr>
          <w:trHeight w:val="31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60410B" w14:textId="1CFBD90D" w:rsidR="00717F28" w:rsidRPr="001E7D06" w:rsidRDefault="00717F28" w:rsidP="002B2A2F">
            <w:pPr>
              <w:widowControl w:val="0"/>
              <w:shd w:val="clear" w:color="auto" w:fill="FFFFFF" w:themeFill="background1"/>
              <w:spacing w:after="0" w:line="240" w:lineRule="auto"/>
              <w:ind w:left="-28" w:right="-57"/>
              <w:rPr>
                <w:rFonts w:eastAsia="Calibri" w:cs="Times New Roman"/>
              </w:rPr>
            </w:pPr>
            <w:r w:rsidRPr="001E7D06">
              <w:rPr>
                <w:rFonts w:eastAsia="Calibri" w:cs="Times New Roman"/>
              </w:rPr>
              <w:t>3.</w:t>
            </w:r>
            <w:r w:rsidR="002B2A2F">
              <w:rPr>
                <w:rFonts w:eastAsia="Calibri" w:cs="Times New Roman"/>
              </w:rPr>
              <w:t>13</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AC1438"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Проведение на базе образовательных организаций (в том числе с участием представителей религиозных и общественных организаций, деятелей культуры и искусства) воспитательных и культурно-</w:t>
            </w:r>
            <w:r w:rsidRPr="001E7D06">
              <w:rPr>
                <w:rFonts w:eastAsia="Calibri" w:cs="Times New Roman"/>
              </w:rPr>
              <w:lastRenderedPageBreak/>
              <w:t>просветительских мероприятий, направленных на развитие у детей и молодежи неприятия идеологии терроризма и привитие им традиционных российских духовно-нравственных ценностей</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907E49"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lastRenderedPageBreak/>
              <w:t>в течение года</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99D79"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ДО, ДК, </w:t>
            </w:r>
            <w:proofErr w:type="spellStart"/>
            <w:r w:rsidRPr="001E7D06">
              <w:rPr>
                <w:rFonts w:eastAsia="Calibri" w:cs="Times New Roman"/>
              </w:rPr>
              <w:t>ДФКСиМП</w:t>
            </w:r>
            <w:proofErr w:type="spellEnd"/>
            <w:r w:rsidRPr="001E7D06">
              <w:rPr>
                <w:rFonts w:eastAsia="Calibri" w:cs="Times New Roman"/>
              </w:rPr>
              <w:t xml:space="preserve">, </w:t>
            </w:r>
            <w:proofErr w:type="spellStart"/>
            <w:r w:rsidRPr="001E7D06">
              <w:rPr>
                <w:rFonts w:eastAsia="Calibri" w:cs="Times New Roman"/>
              </w:rPr>
              <w:t>ДТиСПН</w:t>
            </w:r>
            <w:proofErr w:type="spellEnd"/>
            <w:r w:rsidRPr="001E7D06">
              <w:rPr>
                <w:rFonts w:eastAsia="Calibri" w:cs="Times New Roman"/>
              </w:rPr>
              <w:t>, ОМСУ</w:t>
            </w:r>
          </w:p>
        </w:tc>
      </w:tr>
      <w:tr w:rsidR="00717F28" w:rsidRPr="001E7D06" w14:paraId="1C14C226" w14:textId="77777777" w:rsidTr="00BF0205">
        <w:tblPrEx>
          <w:tblCellMar>
            <w:left w:w="57" w:type="dxa"/>
            <w:right w:w="57" w:type="dxa"/>
          </w:tblCellMar>
        </w:tblPrEx>
        <w:trPr>
          <w:trHeight w:val="31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F6F3B7" w14:textId="40213C53" w:rsidR="00717F28" w:rsidRPr="001E7D06" w:rsidRDefault="00717F28" w:rsidP="002B2A2F">
            <w:pPr>
              <w:widowControl w:val="0"/>
              <w:shd w:val="clear" w:color="auto" w:fill="FFFFFF" w:themeFill="background1"/>
              <w:spacing w:after="0" w:line="240" w:lineRule="auto"/>
              <w:ind w:left="-28" w:right="-57"/>
              <w:rPr>
                <w:rFonts w:eastAsia="Calibri" w:cs="Times New Roman"/>
              </w:rPr>
            </w:pPr>
            <w:r w:rsidRPr="001E7D06">
              <w:rPr>
                <w:rFonts w:eastAsia="Calibri" w:cs="Times New Roman"/>
              </w:rPr>
              <w:t>3.</w:t>
            </w:r>
            <w:r w:rsidR="002B2A2F">
              <w:rPr>
                <w:rFonts w:eastAsia="Calibri" w:cs="Times New Roman"/>
              </w:rPr>
              <w:t>14</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F094A9"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Направление в НАК информационных материалов (печатных, аудиовизуальных и электронных) по вопросам профилактики терроризма для размещения на официальном портале НАК и последующего использования в практической деятельности</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407C9"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в течение года</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2B958B"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14:paraId="6262E4F0" w14:textId="77777777" w:rsidTr="00BF0205">
        <w:tblPrEx>
          <w:tblCellMar>
            <w:left w:w="57" w:type="dxa"/>
            <w:right w:w="57" w:type="dxa"/>
          </w:tblCellMar>
        </w:tblPrEx>
        <w:trPr>
          <w:trHeight w:val="25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BB0C75" w14:textId="7E2BF9E9" w:rsidR="00717F28" w:rsidRPr="001E7D06" w:rsidRDefault="00717F28" w:rsidP="002B2A2F">
            <w:pPr>
              <w:widowControl w:val="0"/>
              <w:shd w:val="clear" w:color="auto" w:fill="FFFFFF" w:themeFill="background1"/>
              <w:spacing w:after="0" w:line="240" w:lineRule="auto"/>
              <w:ind w:left="-28" w:right="-57"/>
              <w:rPr>
                <w:rFonts w:eastAsia="Calibri" w:cs="Times New Roman"/>
              </w:rPr>
            </w:pPr>
            <w:r w:rsidRPr="001E7D06">
              <w:rPr>
                <w:rFonts w:eastAsia="Calibri" w:cs="Times New Roman"/>
              </w:rPr>
              <w:t>3.1</w:t>
            </w:r>
            <w:r w:rsidR="002B2A2F">
              <w:rPr>
                <w:rFonts w:eastAsia="Calibri" w:cs="Times New Roman"/>
              </w:rPr>
              <w:t>5</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9D6FE"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Использование средств наружной рекламы и оборудования Общероссийской комплексной системы информирования и оповещения населения, установленных в ММПЛ, для доведения до населения информационных материалов (печатных, аудиовизуальных и электронных) в области профилактики терроризма</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19BD17"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в течение года</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80DFF"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ГУ МЧС,</w:t>
            </w:r>
          </w:p>
          <w:p w14:paraId="43BDC607"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ДРБ, ДТ, ДОС, </w:t>
            </w:r>
            <w:proofErr w:type="spellStart"/>
            <w:r w:rsidRPr="001E7D06">
              <w:rPr>
                <w:rFonts w:eastAsia="Calibri" w:cs="Times New Roman"/>
              </w:rPr>
              <w:t>ДФКСиМП</w:t>
            </w:r>
            <w:proofErr w:type="spellEnd"/>
            <w:r w:rsidRPr="001E7D06">
              <w:rPr>
                <w:rFonts w:eastAsia="Calibri" w:cs="Times New Roman"/>
              </w:rPr>
              <w:t>, ДО, ОМСУ</w:t>
            </w:r>
          </w:p>
        </w:tc>
      </w:tr>
      <w:tr w:rsidR="00717F28" w:rsidRPr="001E7D06" w14:paraId="43B64E0E" w14:textId="77777777" w:rsidTr="00BF0205">
        <w:tblPrEx>
          <w:tblCellMar>
            <w:left w:w="57" w:type="dxa"/>
            <w:right w:w="57" w:type="dxa"/>
          </w:tblCellMar>
        </w:tblPrEx>
        <w:trPr>
          <w:trHeight w:val="35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F5C8B2" w14:textId="2C3A4EFC" w:rsidR="00717F28" w:rsidRPr="001E7D06" w:rsidRDefault="002B2A2F" w:rsidP="00717F28">
            <w:pPr>
              <w:widowControl w:val="0"/>
              <w:shd w:val="clear" w:color="auto" w:fill="FFFFFF" w:themeFill="background1"/>
              <w:spacing w:after="0" w:line="240" w:lineRule="auto"/>
              <w:ind w:left="-28" w:right="-57"/>
              <w:rPr>
                <w:rFonts w:eastAsia="Calibri" w:cs="Times New Roman"/>
              </w:rPr>
            </w:pPr>
            <w:r>
              <w:rPr>
                <w:rFonts w:eastAsia="Calibri" w:cs="Times New Roman"/>
              </w:rPr>
              <w:t>3.16</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111A8" w14:textId="77777777" w:rsidR="00717F28" w:rsidRPr="001E7D06" w:rsidRDefault="00717F28" w:rsidP="00717F28">
            <w:pPr>
              <w:widowControl w:val="0"/>
              <w:shd w:val="clear" w:color="auto" w:fill="FFFFFF" w:themeFill="background1"/>
              <w:spacing w:after="0" w:line="240" w:lineRule="auto"/>
              <w:jc w:val="both"/>
            </w:pPr>
            <w:r w:rsidRPr="001E7D06">
              <w:t>На основе анализа информации, представляемой отраслевыми субъектами исполнения Комплексного плана на муниципальном уровне, на соответствие методическим рекомендациям по исполнению Комплексного плана, выработка и направление в ОМСУ необходимых рекомендаций</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AF2E53"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t>январь</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10D41"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ДОС, ДРПВОМСУ, ДО, ДК, </w:t>
            </w:r>
            <w:proofErr w:type="spellStart"/>
            <w:r w:rsidRPr="001E7D06">
              <w:rPr>
                <w:rFonts w:eastAsia="Calibri" w:cs="Times New Roman"/>
              </w:rPr>
              <w:t>ДТиСПН</w:t>
            </w:r>
            <w:proofErr w:type="spellEnd"/>
            <w:r w:rsidRPr="001E7D06">
              <w:rPr>
                <w:rFonts w:eastAsia="Calibri" w:cs="Times New Roman"/>
              </w:rPr>
              <w:t xml:space="preserve">, </w:t>
            </w:r>
            <w:proofErr w:type="spellStart"/>
            <w:r w:rsidRPr="001E7D06">
              <w:rPr>
                <w:rFonts w:eastAsia="Calibri" w:cs="Times New Roman"/>
              </w:rPr>
              <w:t>ДФКСиМП</w:t>
            </w:r>
            <w:proofErr w:type="spellEnd"/>
            <w:r w:rsidRPr="001E7D06">
              <w:rPr>
                <w:rFonts w:eastAsia="Calibri" w:cs="Times New Roman"/>
              </w:rPr>
              <w:t>, УСДП</w:t>
            </w:r>
          </w:p>
        </w:tc>
      </w:tr>
      <w:tr w:rsidR="00717F28" w:rsidRPr="001E7D06" w14:paraId="06494378" w14:textId="77777777" w:rsidTr="00BF0205">
        <w:tblPrEx>
          <w:tblCellMar>
            <w:left w:w="57" w:type="dxa"/>
            <w:right w:w="57" w:type="dxa"/>
          </w:tblCellMar>
        </w:tblPrEx>
        <w:trPr>
          <w:trHeight w:val="129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D47F3" w14:textId="37FA61C3" w:rsidR="00717F28" w:rsidRPr="001E7D06" w:rsidRDefault="002B2A2F" w:rsidP="00717F28">
            <w:pPr>
              <w:widowControl w:val="0"/>
              <w:shd w:val="clear" w:color="auto" w:fill="FFFFFF" w:themeFill="background1"/>
              <w:spacing w:after="0" w:line="240" w:lineRule="auto"/>
              <w:ind w:left="-28" w:right="-57"/>
              <w:rPr>
                <w:rFonts w:eastAsia="Calibri" w:cs="Times New Roman"/>
              </w:rPr>
            </w:pPr>
            <w:r>
              <w:rPr>
                <w:rFonts w:eastAsia="Calibri" w:cs="Times New Roman"/>
              </w:rPr>
              <w:t>3.17</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1E1F74" w14:textId="77777777" w:rsidR="00717F28" w:rsidRPr="001E7D06" w:rsidRDefault="00717F28" w:rsidP="00717F28">
            <w:pPr>
              <w:shd w:val="clear" w:color="auto" w:fill="FFFFFF" w:themeFill="background1"/>
              <w:spacing w:after="0" w:line="240" w:lineRule="auto"/>
              <w:jc w:val="both"/>
              <w:rPr>
                <w:rFonts w:eastAsia="Calibri" w:cs="Times New Roman"/>
              </w:rPr>
            </w:pPr>
            <w:r w:rsidRPr="001E7D06">
              <w:t>Изучение эффективности реализации мер, принятых на основе результатов мониторинга, и оценка степени их положительного влияния на обстановку, устранение (локализацию) выявленных террористических угроз</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A96760"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t>май,</w:t>
            </w:r>
            <w:r w:rsidRPr="001E7D06">
              <w:br/>
              <w:t>октябрь</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EFBD99"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ДОС, ДРПВОМСУ, ДО, ДК, </w:t>
            </w:r>
            <w:proofErr w:type="spellStart"/>
            <w:r w:rsidRPr="001E7D06">
              <w:rPr>
                <w:rFonts w:eastAsia="Calibri" w:cs="Times New Roman"/>
              </w:rPr>
              <w:t>ДТиСПН</w:t>
            </w:r>
            <w:proofErr w:type="spellEnd"/>
            <w:r w:rsidRPr="001E7D06">
              <w:rPr>
                <w:rFonts w:eastAsia="Calibri" w:cs="Times New Roman"/>
              </w:rPr>
              <w:t xml:space="preserve">, </w:t>
            </w:r>
            <w:proofErr w:type="spellStart"/>
            <w:r w:rsidRPr="001E7D06">
              <w:rPr>
                <w:rFonts w:eastAsia="Calibri" w:cs="Times New Roman"/>
              </w:rPr>
              <w:t>ДФКСиМП</w:t>
            </w:r>
            <w:proofErr w:type="spellEnd"/>
            <w:r w:rsidRPr="001E7D06">
              <w:rPr>
                <w:rFonts w:eastAsia="Calibri" w:cs="Times New Roman"/>
              </w:rPr>
              <w:t>, УСДП</w:t>
            </w:r>
          </w:p>
        </w:tc>
      </w:tr>
      <w:tr w:rsidR="00717F28" w:rsidRPr="001E7D06" w14:paraId="73D0661E" w14:textId="77777777" w:rsidTr="00BF0205">
        <w:tblPrEx>
          <w:tblCellMar>
            <w:left w:w="57" w:type="dxa"/>
            <w:right w:w="57" w:type="dxa"/>
          </w:tblCellMar>
        </w:tblPrEx>
        <w:trPr>
          <w:trHeight w:val="28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ADFE80" w14:textId="1E7BDE71" w:rsidR="00717F28" w:rsidRPr="001E7D06" w:rsidRDefault="002B2A2F" w:rsidP="00717F28">
            <w:pPr>
              <w:widowControl w:val="0"/>
              <w:shd w:val="clear" w:color="auto" w:fill="FFFFFF" w:themeFill="background1"/>
              <w:spacing w:after="0" w:line="240" w:lineRule="auto"/>
              <w:ind w:left="-28" w:right="-57"/>
              <w:rPr>
                <w:rFonts w:eastAsia="Calibri" w:cs="Times New Roman"/>
              </w:rPr>
            </w:pPr>
            <w:r>
              <w:rPr>
                <w:rFonts w:eastAsia="Calibri" w:cs="Times New Roman"/>
              </w:rPr>
              <w:t>3.18</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095F47"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t xml:space="preserve">Проведение анализа состояния взаимодействия ТО ФОИВ с ОИВ и ОМСУ при организации индивидуальной профилактической работы с лицами, подверженными воздействию идеологии терроризма, а также подпавшими под ее влияние, осуществляемой с привлечением представителей правоохранительных органов, заинтересованных органов власти, общественных и религиозных организаций, а также </w:t>
            </w:r>
            <w:r w:rsidRPr="001E7D06">
              <w:lastRenderedPageBreak/>
              <w:t xml:space="preserve">психологов. Осуществление доклада результатов анализа с предложениями по совершенствованию данной деятельности председателю АТК и использование в рамках рассмотрения на заседании АТК вопроса о реализации Комплексного плана. </w:t>
            </w:r>
            <w:r w:rsidRPr="001E7D06">
              <w:rPr>
                <w:bCs/>
              </w:rPr>
              <w:t>Обеспечение организационного, методического сопровождения и контроля указанной деятельности</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98D40C"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lastRenderedPageBreak/>
              <w:t>февраль</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0BC579"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p w14:paraId="43A38920"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УФСБ, УМВД, УФСИН, ДОС, ДО, ДК, </w:t>
            </w:r>
            <w:proofErr w:type="spellStart"/>
            <w:r w:rsidRPr="001E7D06">
              <w:rPr>
                <w:rFonts w:eastAsia="Calibri" w:cs="Times New Roman"/>
              </w:rPr>
              <w:t>ДФКСиМП</w:t>
            </w:r>
            <w:proofErr w:type="spellEnd"/>
            <w:r w:rsidRPr="001E7D06">
              <w:rPr>
                <w:rFonts w:eastAsia="Calibri" w:cs="Times New Roman"/>
              </w:rPr>
              <w:t xml:space="preserve">, ДРПВОМСУ,  </w:t>
            </w:r>
            <w:proofErr w:type="spellStart"/>
            <w:r w:rsidRPr="001E7D06">
              <w:rPr>
                <w:rFonts w:eastAsia="Calibri" w:cs="Times New Roman"/>
              </w:rPr>
              <w:t>ДТиСПН</w:t>
            </w:r>
            <w:proofErr w:type="spellEnd"/>
            <w:r w:rsidRPr="001E7D06">
              <w:rPr>
                <w:rFonts w:eastAsia="Calibri" w:cs="Times New Roman"/>
              </w:rPr>
              <w:t xml:space="preserve">, УСДП, </w:t>
            </w:r>
            <w:proofErr w:type="spellStart"/>
            <w:r w:rsidRPr="001E7D06">
              <w:rPr>
                <w:rFonts w:eastAsia="Calibri" w:cs="Times New Roman"/>
              </w:rPr>
              <w:lastRenderedPageBreak/>
              <w:t>УГСиКП</w:t>
            </w:r>
            <w:proofErr w:type="spellEnd"/>
          </w:p>
        </w:tc>
      </w:tr>
      <w:tr w:rsidR="00717F28" w:rsidRPr="001E7D06" w14:paraId="12CDA060" w14:textId="77777777" w:rsidTr="00BF0205">
        <w:tblPrEx>
          <w:tblCellMar>
            <w:left w:w="57" w:type="dxa"/>
            <w:right w:w="57" w:type="dxa"/>
          </w:tblCellMar>
        </w:tblPrEx>
        <w:trPr>
          <w:trHeight w:val="43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EA7068" w14:textId="49EDFD73" w:rsidR="00717F28" w:rsidRPr="001E7D06" w:rsidRDefault="002B2A2F" w:rsidP="00717F28">
            <w:pPr>
              <w:widowControl w:val="0"/>
              <w:shd w:val="clear" w:color="auto" w:fill="FFFFFF" w:themeFill="background1"/>
              <w:spacing w:after="0" w:line="240" w:lineRule="auto"/>
              <w:ind w:left="-28" w:right="-57"/>
              <w:rPr>
                <w:rFonts w:eastAsia="Calibri" w:cs="Times New Roman"/>
              </w:rPr>
            </w:pPr>
            <w:r>
              <w:rPr>
                <w:rFonts w:eastAsia="Calibri" w:cs="Times New Roman"/>
              </w:rPr>
              <w:lastRenderedPageBreak/>
              <w:t>3.19</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E701A6"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 xml:space="preserve">Направление в УФСБ России по Ярославской области информации </w:t>
            </w:r>
            <w:r w:rsidRPr="001E7D06">
              <w:rPr>
                <w:rFonts w:eastAsia="Calibri" w:cs="Times New Roman"/>
              </w:rPr>
              <w:br/>
              <w:t>о планируемых ОИВ на 202</w:t>
            </w:r>
            <w:r>
              <w:rPr>
                <w:rFonts w:eastAsia="Calibri" w:cs="Times New Roman"/>
              </w:rPr>
              <w:t>2</w:t>
            </w:r>
            <w:r w:rsidRPr="001E7D06">
              <w:rPr>
                <w:rFonts w:eastAsia="Calibri" w:cs="Times New Roman"/>
              </w:rPr>
              <w:t xml:space="preserve"> год мероприятиях по реализации Комплексного плана</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71C2B"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январь</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04F73"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p w14:paraId="5034C099" w14:textId="77777777" w:rsidR="00717F28" w:rsidRPr="001E7D06" w:rsidRDefault="00717F28" w:rsidP="00717F28">
            <w:pPr>
              <w:widowControl w:val="0"/>
              <w:shd w:val="clear" w:color="auto" w:fill="FFFFFF" w:themeFill="background1"/>
              <w:spacing w:after="0" w:line="240" w:lineRule="auto"/>
              <w:rPr>
                <w:rFonts w:eastAsia="Calibri" w:cs="Times New Roman"/>
              </w:rPr>
            </w:pPr>
          </w:p>
        </w:tc>
      </w:tr>
      <w:tr w:rsidR="00717F28" w:rsidRPr="001E7D06" w14:paraId="41D7177B" w14:textId="77777777" w:rsidTr="00BF0205">
        <w:tblPrEx>
          <w:tblCellMar>
            <w:left w:w="57" w:type="dxa"/>
            <w:right w:w="57" w:type="dxa"/>
          </w:tblCellMar>
        </w:tblPrEx>
        <w:trPr>
          <w:trHeight w:val="3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6E333" w14:textId="5DB20256" w:rsidR="00717F28" w:rsidRPr="001E7D06" w:rsidRDefault="00717F28" w:rsidP="002B2A2F">
            <w:pPr>
              <w:widowControl w:val="0"/>
              <w:shd w:val="clear" w:color="auto" w:fill="FFFFFF" w:themeFill="background1"/>
              <w:spacing w:after="0" w:line="240" w:lineRule="auto"/>
              <w:ind w:left="-28" w:right="-57"/>
              <w:rPr>
                <w:rFonts w:eastAsia="Calibri" w:cs="Times New Roman"/>
              </w:rPr>
            </w:pPr>
            <w:r w:rsidRPr="001E7D06">
              <w:rPr>
                <w:rFonts w:eastAsia="Calibri" w:cs="Times New Roman"/>
              </w:rPr>
              <w:t>3.</w:t>
            </w:r>
            <w:r w:rsidR="002B2A2F">
              <w:rPr>
                <w:rFonts w:eastAsia="Calibri" w:cs="Times New Roman"/>
              </w:rPr>
              <w:t>20</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0709BF"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Направление в аппарат АТК сведений о соответствии информации, представляемой отраслевыми субъектами исполнения Комплексного плана на муниципальном уровне, методическим рекомендациям по исполнению Комплексного плана</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0DC5B8"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t>до 10 февраля</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66FBD0"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ДОС, ДО, ДК, </w:t>
            </w:r>
            <w:proofErr w:type="spellStart"/>
            <w:r w:rsidRPr="001E7D06">
              <w:rPr>
                <w:rFonts w:eastAsia="Calibri" w:cs="Times New Roman"/>
              </w:rPr>
              <w:t>ДФКСиМП</w:t>
            </w:r>
            <w:proofErr w:type="spellEnd"/>
            <w:r w:rsidRPr="001E7D06">
              <w:rPr>
                <w:rFonts w:eastAsia="Calibri" w:cs="Times New Roman"/>
              </w:rPr>
              <w:t xml:space="preserve">, ДРПВОМСУ, </w:t>
            </w:r>
            <w:proofErr w:type="spellStart"/>
            <w:r w:rsidRPr="001E7D06">
              <w:rPr>
                <w:rFonts w:eastAsia="Calibri" w:cs="Times New Roman"/>
              </w:rPr>
              <w:t>ДТиСПН</w:t>
            </w:r>
            <w:proofErr w:type="spellEnd"/>
            <w:r w:rsidRPr="001E7D06">
              <w:rPr>
                <w:rFonts w:eastAsia="Calibri" w:cs="Times New Roman"/>
              </w:rPr>
              <w:t>, УСДП</w:t>
            </w:r>
          </w:p>
        </w:tc>
      </w:tr>
      <w:tr w:rsidR="00717F28" w:rsidRPr="001E7D06" w14:paraId="3F2A12F3" w14:textId="77777777" w:rsidTr="00395145">
        <w:tblPrEx>
          <w:tblCellMar>
            <w:left w:w="57" w:type="dxa"/>
            <w:right w:w="57" w:type="dxa"/>
          </w:tblCellMar>
        </w:tblPrEx>
        <w:trPr>
          <w:trHeight w:val="326"/>
        </w:trPr>
        <w:tc>
          <w:tcPr>
            <w:tcW w:w="1460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AC9702"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Times New Roman" w:cs="Times New Roman"/>
                <w:lang w:eastAsia="ru-RU"/>
              </w:rPr>
              <w:t>4. Мероприятия по совершенствованию АТЗ ПОТП и ММПЛ</w:t>
            </w:r>
          </w:p>
        </w:tc>
      </w:tr>
      <w:tr w:rsidR="00717F28" w:rsidRPr="001E7D06" w14:paraId="35415DE8"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4C25CB6B" w14:textId="77777777" w:rsidR="00717F28" w:rsidRPr="002B2A2F" w:rsidRDefault="00717F28" w:rsidP="00717F28">
            <w:pPr>
              <w:widowControl w:val="0"/>
              <w:shd w:val="clear" w:color="auto" w:fill="FFFFFF" w:themeFill="background1"/>
              <w:spacing w:after="0" w:line="240" w:lineRule="auto"/>
              <w:jc w:val="both"/>
              <w:rPr>
                <w:rFonts w:eastAsia="Calibri" w:cs="Times New Roman"/>
              </w:rPr>
            </w:pPr>
            <w:r w:rsidRPr="002B2A2F">
              <w:rPr>
                <w:rFonts w:eastAsia="Calibri" w:cs="Times New Roman"/>
              </w:rPr>
              <w:t>4.1.</w:t>
            </w:r>
          </w:p>
        </w:tc>
        <w:tc>
          <w:tcPr>
            <w:tcW w:w="8995" w:type="dxa"/>
            <w:gridSpan w:val="2"/>
            <w:tcBorders>
              <w:top w:val="single" w:sz="4" w:space="0" w:color="auto"/>
              <w:left w:val="single" w:sz="4" w:space="0" w:color="auto"/>
              <w:bottom w:val="single" w:sz="4" w:space="0" w:color="auto"/>
              <w:right w:val="single" w:sz="4" w:space="0" w:color="auto"/>
            </w:tcBorders>
          </w:tcPr>
          <w:p w14:paraId="60F9AB39" w14:textId="77777777" w:rsidR="00717F28" w:rsidRPr="002B2A2F" w:rsidRDefault="00717F28" w:rsidP="00717F28">
            <w:pPr>
              <w:widowControl w:val="0"/>
              <w:shd w:val="clear" w:color="auto" w:fill="FFFFFF" w:themeFill="background1"/>
              <w:spacing w:after="0" w:line="240" w:lineRule="auto"/>
              <w:jc w:val="both"/>
              <w:rPr>
                <w:rFonts w:eastAsia="Calibri" w:cs="Times New Roman"/>
              </w:rPr>
            </w:pPr>
            <w:r w:rsidRPr="002B2A2F">
              <w:rPr>
                <w:rFonts w:eastAsia="Calibri" w:cs="Times New Roman"/>
              </w:rPr>
              <w:t>Провести оценку полноты принятых ОИВ и ОМСУ в преддверии нового учебного года мер по обеспечению АТЗ объектов образования на соответствие требованиям законодательства и рекомендациям федеральных органов исполнительной власти в установленной сфере деятельности с учетом указания председателя НАК (у</w:t>
            </w:r>
            <w:r w:rsidRPr="002B2A2F">
              <w:rPr>
                <w:rFonts w:eastAsia="Calibri" w:cs="Times New Roman"/>
                <w:iCs/>
              </w:rPr>
              <w:t>казание председателя НАК от</w:t>
            </w:r>
            <w:r w:rsidRPr="002B2A2F">
              <w:rPr>
                <w:rFonts w:eastAsia="Calibri" w:cs="Times New Roman"/>
              </w:rPr>
              <w:t xml:space="preserve"> 12.05.2021 № 700 «О дополнительных мерах по нейтрализации террористических угроз на объектах образования»), на основании которой заслушать на заседании АТК должностных лиц и руководителей хозяйствующих субъектов, допустивших нарушения в указанной работе, выработать дополнительные меры, направленные на устранение выявленных недостатков.</w:t>
            </w:r>
          </w:p>
        </w:tc>
        <w:tc>
          <w:tcPr>
            <w:tcW w:w="2242" w:type="dxa"/>
            <w:gridSpan w:val="3"/>
            <w:tcBorders>
              <w:top w:val="single" w:sz="4" w:space="0" w:color="auto"/>
              <w:left w:val="single" w:sz="4" w:space="0" w:color="auto"/>
              <w:bottom w:val="single" w:sz="4" w:space="0" w:color="auto"/>
              <w:right w:val="single" w:sz="4" w:space="0" w:color="auto"/>
            </w:tcBorders>
          </w:tcPr>
          <w:p w14:paraId="652AA45D" w14:textId="77777777" w:rsidR="00717F28" w:rsidRPr="002B2A2F" w:rsidRDefault="00717F28" w:rsidP="00717F28">
            <w:pPr>
              <w:widowControl w:val="0"/>
              <w:shd w:val="clear" w:color="auto" w:fill="FFFFFF" w:themeFill="background1"/>
              <w:spacing w:after="0" w:line="240" w:lineRule="auto"/>
              <w:jc w:val="center"/>
              <w:rPr>
                <w:rFonts w:eastAsia="Calibri" w:cs="Times New Roman"/>
              </w:rPr>
            </w:pPr>
            <w:r w:rsidRPr="002B2A2F">
              <w:rPr>
                <w:rFonts w:eastAsia="Calibri" w:cs="Times New Roman"/>
              </w:rPr>
              <w:t>август</w:t>
            </w:r>
          </w:p>
        </w:tc>
        <w:tc>
          <w:tcPr>
            <w:tcW w:w="2519" w:type="dxa"/>
            <w:gridSpan w:val="2"/>
            <w:tcBorders>
              <w:top w:val="single" w:sz="4" w:space="0" w:color="auto"/>
              <w:left w:val="single" w:sz="4" w:space="0" w:color="auto"/>
              <w:bottom w:val="single" w:sz="4" w:space="0" w:color="auto"/>
              <w:right w:val="single" w:sz="4" w:space="0" w:color="auto"/>
            </w:tcBorders>
          </w:tcPr>
          <w:p w14:paraId="2FF06AE3" w14:textId="77777777" w:rsidR="00717F28" w:rsidRPr="002B2A2F" w:rsidRDefault="00717F28" w:rsidP="00717F28">
            <w:pPr>
              <w:widowControl w:val="0"/>
              <w:shd w:val="clear" w:color="auto" w:fill="FFFFFF" w:themeFill="background1"/>
              <w:spacing w:after="0" w:line="240" w:lineRule="auto"/>
              <w:rPr>
                <w:rFonts w:eastAsia="Calibri" w:cs="Times New Roman"/>
              </w:rPr>
            </w:pPr>
            <w:r w:rsidRPr="002B2A2F">
              <w:rPr>
                <w:rFonts w:eastAsia="Calibri" w:cs="Times New Roman"/>
              </w:rPr>
              <w:t>аппарат АТК, ДО, ОМСУ</w:t>
            </w:r>
          </w:p>
        </w:tc>
      </w:tr>
      <w:tr w:rsidR="00717F28" w:rsidRPr="00BF398D" w14:paraId="77B9FADF"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4D1C0711" w14:textId="532EAE7A" w:rsidR="00717F28" w:rsidRPr="00BF398D" w:rsidRDefault="00BF398D" w:rsidP="00717F28">
            <w:pPr>
              <w:widowControl w:val="0"/>
              <w:shd w:val="clear" w:color="auto" w:fill="FFFFFF" w:themeFill="background1"/>
              <w:spacing w:after="0" w:line="240" w:lineRule="auto"/>
              <w:jc w:val="both"/>
              <w:rPr>
                <w:rFonts w:eastAsia="Calibri" w:cs="Times New Roman"/>
              </w:rPr>
            </w:pPr>
            <w:r w:rsidRPr="00BF398D">
              <w:rPr>
                <w:rFonts w:eastAsia="Calibri" w:cs="Times New Roman"/>
              </w:rPr>
              <w:t>4.2</w:t>
            </w:r>
            <w:r w:rsidR="00717F28" w:rsidRPr="00BF398D">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47480685" w14:textId="77777777" w:rsidR="00717F28" w:rsidRPr="00BF398D" w:rsidRDefault="00717F28" w:rsidP="00717F28">
            <w:pPr>
              <w:widowControl w:val="0"/>
              <w:shd w:val="clear" w:color="auto" w:fill="FFFFFF" w:themeFill="background1"/>
              <w:spacing w:after="0" w:line="240" w:lineRule="auto"/>
              <w:jc w:val="both"/>
              <w:rPr>
                <w:rFonts w:eastAsia="Calibri" w:cs="Times New Roman"/>
              </w:rPr>
            </w:pPr>
            <w:r w:rsidRPr="00BF398D">
              <w:rPr>
                <w:rFonts w:eastAsia="Calibri" w:cs="Times New Roman"/>
              </w:rPr>
              <w:t xml:space="preserve">Во </w:t>
            </w:r>
            <w:r w:rsidRPr="00BF398D">
              <w:rPr>
                <w:rFonts w:eastAsia="Calibri" w:cs="Times New Roman"/>
                <w:bCs/>
              </w:rPr>
              <w:t xml:space="preserve">взаимодействии с </w:t>
            </w:r>
            <w:r w:rsidRPr="00BF398D">
              <w:rPr>
                <w:rFonts w:eastAsia="Calibri" w:cs="Times New Roman"/>
              </w:rPr>
              <w:t xml:space="preserve">Координационными советами по антитеррористической и противодиверсионной защите объектов </w:t>
            </w:r>
            <w:r w:rsidRPr="00BF398D">
              <w:rPr>
                <w:rFonts w:eastAsia="Calibri" w:cs="Times New Roman"/>
              </w:rPr>
              <w:lastRenderedPageBreak/>
              <w:t xml:space="preserve">транспорта </w:t>
            </w:r>
            <w:r w:rsidRPr="00BF398D">
              <w:rPr>
                <w:rFonts w:eastAsia="Calibri" w:cs="Times New Roman"/>
                <w:bCs/>
              </w:rPr>
              <w:t>уделить особое внимание изучению (апрель 2022 г.) обстоятельств, препятствующих надлежащей реализации требований транспортной безопасности, выработать (июнь 2022 г.) меры, направленные на завершение мероприятий по утверждению и обеспечению выполнения планов и паспортов транспортной безопасности объектов транспортной инфраструктуры и транспортных средств, прежде всего на объектах автотранспортного комплекса (р</w:t>
            </w:r>
            <w:r w:rsidRPr="00BF398D">
              <w:t>ешение НАК</w:t>
            </w:r>
            <w:r w:rsidRPr="00BF398D">
              <w:rPr>
                <w:rFonts w:eastAsia="Calibri"/>
              </w:rPr>
              <w:t xml:space="preserve"> </w:t>
            </w:r>
            <w:r w:rsidRPr="00BF398D">
              <w:t xml:space="preserve">от 14.04.2015 (раздел </w:t>
            </w:r>
            <w:r w:rsidRPr="00BF398D">
              <w:rPr>
                <w:lang w:val="en-US"/>
              </w:rPr>
              <w:t>II</w:t>
            </w:r>
            <w:r w:rsidRPr="00BF398D">
              <w:t xml:space="preserve"> п. 4))</w:t>
            </w:r>
            <w:r w:rsidRPr="00BF398D">
              <w:rPr>
                <w:rFonts w:eastAsia="Calibri" w:cs="Times New Roman"/>
                <w:bCs/>
              </w:rPr>
              <w:t>, в том числе находящихся в ведении ОМСУ.</w:t>
            </w:r>
          </w:p>
        </w:tc>
        <w:tc>
          <w:tcPr>
            <w:tcW w:w="2242" w:type="dxa"/>
            <w:gridSpan w:val="3"/>
            <w:tcBorders>
              <w:top w:val="single" w:sz="4" w:space="0" w:color="auto"/>
              <w:left w:val="single" w:sz="4" w:space="0" w:color="auto"/>
              <w:bottom w:val="single" w:sz="4" w:space="0" w:color="auto"/>
              <w:right w:val="single" w:sz="4" w:space="0" w:color="auto"/>
            </w:tcBorders>
          </w:tcPr>
          <w:p w14:paraId="312EF302" w14:textId="77777777" w:rsidR="00717F28" w:rsidRPr="00BF398D" w:rsidRDefault="00717F28" w:rsidP="00717F28">
            <w:pPr>
              <w:widowControl w:val="0"/>
              <w:shd w:val="clear" w:color="auto" w:fill="FFFFFF" w:themeFill="background1"/>
              <w:spacing w:after="0" w:line="240" w:lineRule="auto"/>
              <w:jc w:val="center"/>
              <w:rPr>
                <w:rFonts w:eastAsia="Calibri" w:cs="Times New Roman"/>
              </w:rPr>
            </w:pPr>
            <w:r w:rsidRPr="00BF398D">
              <w:rPr>
                <w:rFonts w:eastAsia="Calibri" w:cs="Times New Roman"/>
              </w:rPr>
              <w:lastRenderedPageBreak/>
              <w:t>апрель, июнь</w:t>
            </w:r>
          </w:p>
        </w:tc>
        <w:tc>
          <w:tcPr>
            <w:tcW w:w="2519" w:type="dxa"/>
            <w:gridSpan w:val="2"/>
            <w:tcBorders>
              <w:top w:val="single" w:sz="4" w:space="0" w:color="auto"/>
              <w:left w:val="single" w:sz="4" w:space="0" w:color="auto"/>
              <w:bottom w:val="single" w:sz="4" w:space="0" w:color="auto"/>
              <w:right w:val="single" w:sz="4" w:space="0" w:color="auto"/>
            </w:tcBorders>
          </w:tcPr>
          <w:p w14:paraId="712D73A2" w14:textId="77777777" w:rsidR="00717F28" w:rsidRPr="00BF398D" w:rsidRDefault="00717F28" w:rsidP="00717F28">
            <w:pPr>
              <w:widowControl w:val="0"/>
              <w:shd w:val="clear" w:color="auto" w:fill="FFFFFF" w:themeFill="background1"/>
              <w:spacing w:after="0" w:line="240" w:lineRule="auto"/>
              <w:rPr>
                <w:rFonts w:eastAsia="Calibri" w:cs="Times New Roman"/>
              </w:rPr>
            </w:pPr>
            <w:r w:rsidRPr="00BF398D">
              <w:rPr>
                <w:rFonts w:eastAsia="Calibri" w:cs="Times New Roman"/>
              </w:rPr>
              <w:t>аппарат АТК, ДТ, ОМСУ</w:t>
            </w:r>
          </w:p>
        </w:tc>
      </w:tr>
      <w:tr w:rsidR="00717F28" w:rsidRPr="001E7D06" w14:paraId="161B7F7E"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hideMark/>
          </w:tcPr>
          <w:p w14:paraId="34DA21F1" w14:textId="080F51B8" w:rsidR="00717F28" w:rsidRPr="001E7D06" w:rsidRDefault="00717F28" w:rsidP="00BF398D">
            <w:pPr>
              <w:widowControl w:val="0"/>
              <w:shd w:val="clear" w:color="auto" w:fill="FFFFFF" w:themeFill="background1"/>
              <w:spacing w:after="0" w:line="240" w:lineRule="auto"/>
              <w:jc w:val="both"/>
              <w:rPr>
                <w:rFonts w:eastAsia="Calibri" w:cs="Times New Roman"/>
              </w:rPr>
            </w:pPr>
            <w:r w:rsidRPr="001E7D06">
              <w:rPr>
                <w:rFonts w:eastAsia="Calibri" w:cs="Times New Roman"/>
              </w:rPr>
              <w:t>4.</w:t>
            </w:r>
            <w:r w:rsidR="00BF398D">
              <w:rPr>
                <w:rFonts w:eastAsia="Calibri" w:cs="Times New Roman"/>
              </w:rPr>
              <w:t>3</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hideMark/>
          </w:tcPr>
          <w:p w14:paraId="2F54E7CE"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Проведение проверок соблюдения требований нормативных правовых актов, регламентирующих АТЗ ПОТП и ММПЛ</w:t>
            </w:r>
          </w:p>
        </w:tc>
        <w:tc>
          <w:tcPr>
            <w:tcW w:w="2242" w:type="dxa"/>
            <w:gridSpan w:val="3"/>
            <w:tcBorders>
              <w:top w:val="single" w:sz="4" w:space="0" w:color="auto"/>
              <w:left w:val="single" w:sz="4" w:space="0" w:color="auto"/>
              <w:bottom w:val="single" w:sz="4" w:space="0" w:color="auto"/>
              <w:right w:val="single" w:sz="4" w:space="0" w:color="auto"/>
            </w:tcBorders>
            <w:hideMark/>
          </w:tcPr>
          <w:p w14:paraId="674D87BA"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по отдельным планам</w:t>
            </w:r>
          </w:p>
        </w:tc>
        <w:tc>
          <w:tcPr>
            <w:tcW w:w="2519" w:type="dxa"/>
            <w:gridSpan w:val="2"/>
            <w:tcBorders>
              <w:top w:val="single" w:sz="4" w:space="0" w:color="auto"/>
              <w:left w:val="single" w:sz="4" w:space="0" w:color="auto"/>
              <w:bottom w:val="single" w:sz="4" w:space="0" w:color="auto"/>
              <w:right w:val="single" w:sz="4" w:space="0" w:color="auto"/>
            </w:tcBorders>
            <w:hideMark/>
          </w:tcPr>
          <w:p w14:paraId="245CC5C3"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члены и</w:t>
            </w:r>
            <w:r>
              <w:rPr>
                <w:rFonts w:eastAsia="Calibri" w:cs="Times New Roman"/>
              </w:rPr>
              <w:t xml:space="preserve"> </w:t>
            </w:r>
            <w:r w:rsidRPr="001E7D06">
              <w:rPr>
                <w:rFonts w:eastAsia="Calibri" w:cs="Times New Roman"/>
              </w:rPr>
              <w:t>аппарат АТК, ОМСУ</w:t>
            </w:r>
          </w:p>
        </w:tc>
      </w:tr>
      <w:tr w:rsidR="00717F28" w:rsidRPr="001E7D06" w14:paraId="42C2D9A3"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37F6BA59" w14:textId="0415268B" w:rsidR="00717F28" w:rsidRPr="001E7D06" w:rsidRDefault="00BF398D" w:rsidP="00717F28">
            <w:pPr>
              <w:widowControl w:val="0"/>
              <w:shd w:val="clear" w:color="auto" w:fill="FFFFFF" w:themeFill="background1"/>
              <w:spacing w:after="0" w:line="240" w:lineRule="auto"/>
              <w:jc w:val="both"/>
              <w:rPr>
                <w:rFonts w:eastAsia="Calibri" w:cs="Times New Roman"/>
              </w:rPr>
            </w:pPr>
            <w:r>
              <w:rPr>
                <w:rFonts w:eastAsia="Calibri" w:cs="Times New Roman"/>
              </w:rPr>
              <w:t>4.4</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0F57BD4E"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Организация сбора необходимой информации и проведение на ее основе расчета показателя № 1 «Оценка населением защищенности от террористических угроз на территории субъекта Российской Федерации (городского округа или муниципального района)» и показателя № 2 «Оценка уровня антитеррористической защищенности объектов (территорий), находящихся в собственности субъекта Российской Федерации (городского округа, муниципального района) или в ведении органов государственной власти субъекта Российской Федерации (органов местного самоуправления городского округа, муниципального района)» в соответствии с методическими рекомендациями аппарата НАК</w:t>
            </w:r>
          </w:p>
        </w:tc>
        <w:tc>
          <w:tcPr>
            <w:tcW w:w="2242" w:type="dxa"/>
            <w:gridSpan w:val="3"/>
            <w:tcBorders>
              <w:top w:val="single" w:sz="4" w:space="0" w:color="auto"/>
              <w:left w:val="single" w:sz="4" w:space="0" w:color="auto"/>
              <w:bottom w:val="single" w:sz="4" w:space="0" w:color="auto"/>
              <w:right w:val="single" w:sz="4" w:space="0" w:color="auto"/>
            </w:tcBorders>
          </w:tcPr>
          <w:p w14:paraId="34060C10"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январь</w:t>
            </w:r>
          </w:p>
        </w:tc>
        <w:tc>
          <w:tcPr>
            <w:tcW w:w="2519" w:type="dxa"/>
            <w:gridSpan w:val="2"/>
            <w:tcBorders>
              <w:top w:val="single" w:sz="4" w:space="0" w:color="auto"/>
              <w:left w:val="single" w:sz="4" w:space="0" w:color="auto"/>
              <w:bottom w:val="single" w:sz="4" w:space="0" w:color="auto"/>
              <w:right w:val="single" w:sz="4" w:space="0" w:color="auto"/>
            </w:tcBorders>
          </w:tcPr>
          <w:p w14:paraId="67099A87"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аппарат АТК, </w:t>
            </w:r>
          </w:p>
          <w:p w14:paraId="767A0947"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ОИВ, ОМСУ</w:t>
            </w:r>
          </w:p>
        </w:tc>
      </w:tr>
      <w:tr w:rsidR="00717F28" w:rsidRPr="001E7D06" w14:paraId="4FD49F4C"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48240AF8" w14:textId="10B6B413" w:rsidR="00717F28" w:rsidRPr="001E7D06" w:rsidRDefault="00BF398D" w:rsidP="00717F28">
            <w:pPr>
              <w:widowControl w:val="0"/>
              <w:shd w:val="clear" w:color="auto" w:fill="FFFFFF" w:themeFill="background1"/>
              <w:spacing w:after="0" w:line="240" w:lineRule="auto"/>
              <w:jc w:val="both"/>
              <w:rPr>
                <w:rFonts w:eastAsia="Calibri" w:cs="Times New Roman"/>
              </w:rPr>
            </w:pPr>
            <w:r>
              <w:rPr>
                <w:rFonts w:eastAsia="Calibri" w:cs="Times New Roman"/>
              </w:rPr>
              <w:t>4.5</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29C5B43F"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 xml:space="preserve">Направление в аппарат НАК информации о количестве городских округов и муниципальных районов, имеющих значения показателя № 1, соответствующие низкой, средней и высокой защищенности, а также значении показателя № 2 (в части объектов (территорий), находящихся в собственности субъекта Российской Федерации или в ведении органов </w:t>
            </w:r>
            <w:r w:rsidRPr="001E7D06">
              <w:rPr>
                <w:rFonts w:eastAsia="Calibri" w:cs="Times New Roman"/>
              </w:rPr>
              <w:lastRenderedPageBreak/>
              <w:t>государственной власти субъекта Российской Федерации)</w:t>
            </w:r>
          </w:p>
        </w:tc>
        <w:tc>
          <w:tcPr>
            <w:tcW w:w="2242" w:type="dxa"/>
            <w:gridSpan w:val="3"/>
            <w:tcBorders>
              <w:top w:val="single" w:sz="4" w:space="0" w:color="auto"/>
              <w:left w:val="single" w:sz="4" w:space="0" w:color="auto"/>
              <w:bottom w:val="single" w:sz="4" w:space="0" w:color="auto"/>
              <w:right w:val="single" w:sz="4" w:space="0" w:color="auto"/>
            </w:tcBorders>
          </w:tcPr>
          <w:p w14:paraId="20A09ACC"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lastRenderedPageBreak/>
              <w:t>к 01 марта</w:t>
            </w:r>
          </w:p>
        </w:tc>
        <w:tc>
          <w:tcPr>
            <w:tcW w:w="2519" w:type="dxa"/>
            <w:gridSpan w:val="2"/>
            <w:tcBorders>
              <w:top w:val="single" w:sz="4" w:space="0" w:color="auto"/>
              <w:left w:val="single" w:sz="4" w:space="0" w:color="auto"/>
              <w:bottom w:val="single" w:sz="4" w:space="0" w:color="auto"/>
              <w:right w:val="single" w:sz="4" w:space="0" w:color="auto"/>
            </w:tcBorders>
          </w:tcPr>
          <w:p w14:paraId="4C5F49A4"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аппарат АТК, </w:t>
            </w:r>
          </w:p>
          <w:p w14:paraId="7E9907FE"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ОИВ, ОМСУ</w:t>
            </w:r>
          </w:p>
        </w:tc>
      </w:tr>
      <w:tr w:rsidR="00717F28" w:rsidRPr="001E7D06" w14:paraId="07EA7FEC" w14:textId="77777777" w:rsidTr="00BF0205">
        <w:trPr>
          <w:gridAfter w:val="1"/>
          <w:wAfter w:w="6" w:type="dxa"/>
          <w:trHeight w:val="694"/>
        </w:trPr>
        <w:tc>
          <w:tcPr>
            <w:tcW w:w="851" w:type="dxa"/>
            <w:tcBorders>
              <w:top w:val="single" w:sz="4" w:space="0" w:color="auto"/>
              <w:left w:val="single" w:sz="4" w:space="0" w:color="auto"/>
              <w:bottom w:val="single" w:sz="4" w:space="0" w:color="auto"/>
              <w:right w:val="single" w:sz="4" w:space="0" w:color="auto"/>
            </w:tcBorders>
          </w:tcPr>
          <w:p w14:paraId="2AF0028C" w14:textId="44176951"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4.</w:t>
            </w:r>
            <w:r w:rsidR="00BF398D">
              <w:rPr>
                <w:rFonts w:eastAsia="Calibri" w:cs="Times New Roman"/>
              </w:rPr>
              <w:t>6</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549E89D4"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t>Проведение оценки полноты принятых ОИВ и ОМСУ дополнительных мер по обеспечению АТЗ объектов образования, а также других социально значимых объектов и ММПЛ на соответствие требованиям законодательства и рекомендациям ФОИВ в установленной сфере деятельности</w:t>
            </w:r>
          </w:p>
        </w:tc>
        <w:tc>
          <w:tcPr>
            <w:tcW w:w="2242" w:type="dxa"/>
            <w:gridSpan w:val="3"/>
            <w:tcBorders>
              <w:top w:val="single" w:sz="4" w:space="0" w:color="auto"/>
              <w:left w:val="single" w:sz="4" w:space="0" w:color="auto"/>
              <w:bottom w:val="single" w:sz="4" w:space="0" w:color="auto"/>
              <w:right w:val="single" w:sz="4" w:space="0" w:color="auto"/>
            </w:tcBorders>
          </w:tcPr>
          <w:p w14:paraId="611A631B"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апрель</w:t>
            </w:r>
          </w:p>
        </w:tc>
        <w:tc>
          <w:tcPr>
            <w:tcW w:w="2513" w:type="dxa"/>
            <w:tcBorders>
              <w:top w:val="single" w:sz="4" w:space="0" w:color="auto"/>
              <w:left w:val="single" w:sz="4" w:space="0" w:color="auto"/>
              <w:bottom w:val="single" w:sz="4" w:space="0" w:color="auto"/>
              <w:right w:val="single" w:sz="4" w:space="0" w:color="auto"/>
            </w:tcBorders>
          </w:tcPr>
          <w:p w14:paraId="4C58DB86"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 ОИВ, ОМСУ</w:t>
            </w:r>
          </w:p>
        </w:tc>
      </w:tr>
      <w:tr w:rsidR="00717F28" w:rsidRPr="001E7D06" w14:paraId="07CE3225" w14:textId="77777777" w:rsidTr="00BF0205">
        <w:trPr>
          <w:gridAfter w:val="1"/>
          <w:wAfter w:w="6" w:type="dxa"/>
          <w:trHeight w:val="694"/>
        </w:trPr>
        <w:tc>
          <w:tcPr>
            <w:tcW w:w="851" w:type="dxa"/>
            <w:tcBorders>
              <w:top w:val="single" w:sz="4" w:space="0" w:color="auto"/>
              <w:left w:val="single" w:sz="4" w:space="0" w:color="auto"/>
              <w:bottom w:val="single" w:sz="4" w:space="0" w:color="auto"/>
              <w:right w:val="single" w:sz="4" w:space="0" w:color="auto"/>
            </w:tcBorders>
          </w:tcPr>
          <w:p w14:paraId="4A3A24D9" w14:textId="707ABDA4"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4.</w:t>
            </w:r>
            <w:r w:rsidR="00BF398D">
              <w:rPr>
                <w:rFonts w:eastAsia="Calibri" w:cs="Times New Roman"/>
              </w:rPr>
              <w:t>7</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33A487CD" w14:textId="77777777" w:rsidR="00717F28" w:rsidRPr="001E7D06" w:rsidRDefault="00717F28" w:rsidP="00717F28">
            <w:pPr>
              <w:widowControl w:val="0"/>
              <w:shd w:val="clear" w:color="auto" w:fill="FFFFFF" w:themeFill="background1"/>
              <w:spacing w:after="0" w:line="240" w:lineRule="auto"/>
              <w:jc w:val="both"/>
            </w:pPr>
            <w:r w:rsidRPr="001E7D06">
              <w:t>Проведение анализа практики составления, ведения и использования перечней ПОТП в работе по обеспечению их АТЗ с направлением его результатов в аппарат НАК</w:t>
            </w:r>
          </w:p>
        </w:tc>
        <w:tc>
          <w:tcPr>
            <w:tcW w:w="2242" w:type="dxa"/>
            <w:gridSpan w:val="3"/>
            <w:tcBorders>
              <w:top w:val="single" w:sz="4" w:space="0" w:color="auto"/>
              <w:left w:val="single" w:sz="4" w:space="0" w:color="auto"/>
              <w:bottom w:val="single" w:sz="4" w:space="0" w:color="auto"/>
              <w:right w:val="single" w:sz="4" w:space="0" w:color="auto"/>
            </w:tcBorders>
          </w:tcPr>
          <w:p w14:paraId="49FA9DB0"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t>май</w:t>
            </w:r>
          </w:p>
        </w:tc>
        <w:tc>
          <w:tcPr>
            <w:tcW w:w="2513" w:type="dxa"/>
            <w:tcBorders>
              <w:top w:val="single" w:sz="4" w:space="0" w:color="auto"/>
              <w:left w:val="single" w:sz="4" w:space="0" w:color="auto"/>
              <w:bottom w:val="single" w:sz="4" w:space="0" w:color="auto"/>
              <w:right w:val="single" w:sz="4" w:space="0" w:color="auto"/>
            </w:tcBorders>
          </w:tcPr>
          <w:p w14:paraId="2E803717"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 ОИВ, ОМСУ</w:t>
            </w:r>
          </w:p>
        </w:tc>
      </w:tr>
      <w:tr w:rsidR="00717F28" w:rsidRPr="001E7D06" w14:paraId="4403B0BA" w14:textId="77777777" w:rsidTr="00BF0205">
        <w:trPr>
          <w:gridAfter w:val="1"/>
          <w:wAfter w:w="6" w:type="dxa"/>
          <w:trHeight w:val="694"/>
        </w:trPr>
        <w:tc>
          <w:tcPr>
            <w:tcW w:w="851" w:type="dxa"/>
            <w:tcBorders>
              <w:top w:val="single" w:sz="4" w:space="0" w:color="auto"/>
              <w:left w:val="single" w:sz="4" w:space="0" w:color="auto"/>
              <w:bottom w:val="single" w:sz="4" w:space="0" w:color="auto"/>
              <w:right w:val="single" w:sz="4" w:space="0" w:color="auto"/>
            </w:tcBorders>
          </w:tcPr>
          <w:p w14:paraId="0C665F2E" w14:textId="59882158"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4.</w:t>
            </w:r>
            <w:r w:rsidR="00BF398D">
              <w:rPr>
                <w:rFonts w:eastAsia="Calibri" w:cs="Times New Roman"/>
              </w:rPr>
              <w:t>8</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4E5E21DB" w14:textId="77777777" w:rsidR="00717F28" w:rsidRPr="001E7D06" w:rsidRDefault="00717F28" w:rsidP="00717F28">
            <w:pPr>
              <w:widowControl w:val="0"/>
              <w:shd w:val="clear" w:color="auto" w:fill="FFFFFF" w:themeFill="background1"/>
              <w:spacing w:after="0" w:line="240" w:lineRule="auto"/>
              <w:jc w:val="both"/>
            </w:pPr>
            <w:r w:rsidRPr="001E7D06">
              <w:t>Подготовка в</w:t>
            </w:r>
            <w:r w:rsidRPr="001E7D06">
              <w:rPr>
                <w:bCs/>
              </w:rPr>
              <w:t xml:space="preserve"> рамках взаимодействия с </w:t>
            </w:r>
            <w:r w:rsidRPr="001E7D06">
              <w:t>координационными советами по антитеррористической и противодиверсионной защите объектов транспорта предложения для рассмотрения на заседании АТК вопроса об обеспечении безопасности объектов транспортной инфраструктуры и транспортных средств. Выработка мер по активизации разработки собственниками и хозяйствующими субъектами соответствующих паспортов и планов обеспечения безопасности объектов транспортной инфраструктуры и транспортных средств, а также дооборудованию конкретных объектов необходимыми техническими средствами защиты с учетом принятых правовых актов в данной сфере. Принятие мер дисциплинарного или административного воздействия в отношении руководителей (правообладателей) объектов транспортного комплекса, не обеспечивших должным образом АТЗ объектов транспортной инфраструктуры и транспортных средств</w:t>
            </w:r>
          </w:p>
        </w:tc>
        <w:tc>
          <w:tcPr>
            <w:tcW w:w="2242" w:type="dxa"/>
            <w:gridSpan w:val="3"/>
            <w:tcBorders>
              <w:top w:val="single" w:sz="4" w:space="0" w:color="auto"/>
              <w:left w:val="single" w:sz="4" w:space="0" w:color="auto"/>
              <w:bottom w:val="single" w:sz="4" w:space="0" w:color="auto"/>
              <w:right w:val="single" w:sz="4" w:space="0" w:color="auto"/>
            </w:tcBorders>
          </w:tcPr>
          <w:p w14:paraId="0C45A69A" w14:textId="77777777" w:rsidR="00717F28" w:rsidRPr="001E7D06" w:rsidRDefault="00717F28" w:rsidP="00717F28">
            <w:pPr>
              <w:widowControl w:val="0"/>
              <w:shd w:val="clear" w:color="auto" w:fill="FFFFFF" w:themeFill="background1"/>
              <w:spacing w:after="0" w:line="240" w:lineRule="auto"/>
              <w:jc w:val="center"/>
            </w:pPr>
            <w:r w:rsidRPr="001E7D06">
              <w:t>март,</w:t>
            </w:r>
          </w:p>
          <w:p w14:paraId="671525D4" w14:textId="77777777" w:rsidR="00717F28" w:rsidRPr="001E7D06" w:rsidRDefault="00717F28" w:rsidP="00717F28">
            <w:pPr>
              <w:widowControl w:val="0"/>
              <w:shd w:val="clear" w:color="auto" w:fill="FFFFFF" w:themeFill="background1"/>
              <w:spacing w:after="0" w:line="240" w:lineRule="auto"/>
              <w:jc w:val="center"/>
            </w:pPr>
            <w:r w:rsidRPr="001E7D06">
              <w:t>в течение года</w:t>
            </w:r>
          </w:p>
        </w:tc>
        <w:tc>
          <w:tcPr>
            <w:tcW w:w="2513" w:type="dxa"/>
            <w:tcBorders>
              <w:top w:val="single" w:sz="4" w:space="0" w:color="auto"/>
              <w:left w:val="single" w:sz="4" w:space="0" w:color="auto"/>
              <w:bottom w:val="single" w:sz="4" w:space="0" w:color="auto"/>
              <w:right w:val="single" w:sz="4" w:space="0" w:color="auto"/>
            </w:tcBorders>
          </w:tcPr>
          <w:p w14:paraId="31592596"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 ОИВ, ОМСУ</w:t>
            </w:r>
          </w:p>
        </w:tc>
      </w:tr>
      <w:tr w:rsidR="00717F28" w:rsidRPr="001E7D06" w14:paraId="58AB5CF6" w14:textId="77777777" w:rsidTr="00BF0205">
        <w:trPr>
          <w:gridAfter w:val="1"/>
          <w:wAfter w:w="6" w:type="dxa"/>
          <w:trHeight w:val="506"/>
        </w:trPr>
        <w:tc>
          <w:tcPr>
            <w:tcW w:w="851" w:type="dxa"/>
            <w:tcBorders>
              <w:top w:val="single" w:sz="4" w:space="0" w:color="auto"/>
              <w:left w:val="single" w:sz="4" w:space="0" w:color="auto"/>
              <w:bottom w:val="single" w:sz="4" w:space="0" w:color="auto"/>
              <w:right w:val="single" w:sz="4" w:space="0" w:color="auto"/>
            </w:tcBorders>
          </w:tcPr>
          <w:p w14:paraId="5C9FA31D" w14:textId="792B6EEB"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4.</w:t>
            </w:r>
            <w:r w:rsidR="00BF398D">
              <w:rPr>
                <w:rFonts w:eastAsia="Calibri" w:cs="Times New Roman"/>
              </w:rPr>
              <w:t>9</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73417DAD"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Проведение межведомственных мероприятий (проверок, совещаний, семинаров, консультаций), направленных на усиление контроля выполнения правообладателями объектов (территорий) требований к их АТЗ</w:t>
            </w:r>
          </w:p>
        </w:tc>
        <w:tc>
          <w:tcPr>
            <w:tcW w:w="2242" w:type="dxa"/>
            <w:gridSpan w:val="3"/>
            <w:tcBorders>
              <w:top w:val="single" w:sz="4" w:space="0" w:color="auto"/>
              <w:left w:val="single" w:sz="4" w:space="0" w:color="auto"/>
              <w:bottom w:val="single" w:sz="4" w:space="0" w:color="auto"/>
              <w:right w:val="single" w:sz="4" w:space="0" w:color="auto"/>
            </w:tcBorders>
          </w:tcPr>
          <w:p w14:paraId="327F5680"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в течение года</w:t>
            </w:r>
          </w:p>
        </w:tc>
        <w:tc>
          <w:tcPr>
            <w:tcW w:w="2513" w:type="dxa"/>
            <w:tcBorders>
              <w:top w:val="single" w:sz="4" w:space="0" w:color="auto"/>
              <w:left w:val="single" w:sz="4" w:space="0" w:color="auto"/>
              <w:bottom w:val="single" w:sz="4" w:space="0" w:color="auto"/>
              <w:right w:val="single" w:sz="4" w:space="0" w:color="auto"/>
            </w:tcBorders>
          </w:tcPr>
          <w:p w14:paraId="5A2641B1" w14:textId="77777777" w:rsidR="00717F28" w:rsidRPr="001E7D06" w:rsidRDefault="00717F28" w:rsidP="00717F28">
            <w:pPr>
              <w:widowControl w:val="0"/>
              <w:shd w:val="clear" w:color="auto" w:fill="FFFFFF" w:themeFill="background1"/>
              <w:tabs>
                <w:tab w:val="left" w:pos="0"/>
                <w:tab w:val="left" w:pos="993"/>
              </w:tabs>
              <w:spacing w:after="0" w:line="240" w:lineRule="auto"/>
              <w:contextualSpacing/>
              <w:rPr>
                <w:rFonts w:eastAsia="Calibri" w:cs="Times New Roman"/>
              </w:rPr>
            </w:pPr>
            <w:r w:rsidRPr="001E7D06">
              <w:rPr>
                <w:rFonts w:eastAsia="Calibri" w:cs="Times New Roman"/>
              </w:rPr>
              <w:t xml:space="preserve">аппарат АТК, Управление Росгвардии, УМВД, </w:t>
            </w:r>
          </w:p>
          <w:p w14:paraId="08B3114D" w14:textId="77777777" w:rsidR="00717F28" w:rsidRPr="001E7D06" w:rsidRDefault="00717F28" w:rsidP="00717F28">
            <w:pPr>
              <w:widowControl w:val="0"/>
              <w:shd w:val="clear" w:color="auto" w:fill="FFFFFF" w:themeFill="background1"/>
              <w:tabs>
                <w:tab w:val="left" w:pos="0"/>
                <w:tab w:val="left" w:pos="993"/>
              </w:tabs>
              <w:spacing w:after="0" w:line="240" w:lineRule="auto"/>
              <w:contextualSpacing/>
              <w:rPr>
                <w:rFonts w:eastAsia="Calibri" w:cs="Times New Roman"/>
              </w:rPr>
            </w:pPr>
            <w:r w:rsidRPr="001E7D06">
              <w:rPr>
                <w:rFonts w:eastAsia="Calibri" w:cs="Times New Roman"/>
              </w:rPr>
              <w:t xml:space="preserve">УФСБ, ГУ МЧС, </w:t>
            </w:r>
            <w:r w:rsidRPr="001E7D06">
              <w:rPr>
                <w:rFonts w:eastAsia="Calibri" w:cs="Times New Roman"/>
              </w:rPr>
              <w:lastRenderedPageBreak/>
              <w:t>правообладатели объектов (территорий)</w:t>
            </w:r>
          </w:p>
        </w:tc>
      </w:tr>
      <w:tr w:rsidR="00717F28" w:rsidRPr="001E7D06" w14:paraId="7B7CEA4F"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411A26BA" w14:textId="2A6B3E3B"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lastRenderedPageBreak/>
              <w:t>4.</w:t>
            </w:r>
            <w:r w:rsidR="00BF398D">
              <w:rPr>
                <w:rFonts w:eastAsia="Calibri" w:cs="Times New Roman"/>
              </w:rPr>
              <w:t>10</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234C93D9"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 xml:space="preserve">Оказание методической помощи ТОФОИВ, ОИВ и ОМСУ в организации выполнения требований к АТЗ </w:t>
            </w:r>
            <w:r w:rsidRPr="001E7D06">
              <w:rPr>
                <w:rFonts w:eastAsia="Times New Roman" w:cs="Times New Roman"/>
                <w:lang w:eastAsia="ru-RU"/>
              </w:rPr>
              <w:t>ПОТП, находящихся в собственности или ведении указанных органов, и ММПЛ</w:t>
            </w:r>
          </w:p>
        </w:tc>
        <w:tc>
          <w:tcPr>
            <w:tcW w:w="2242" w:type="dxa"/>
            <w:gridSpan w:val="3"/>
            <w:tcBorders>
              <w:top w:val="single" w:sz="4" w:space="0" w:color="auto"/>
              <w:left w:val="single" w:sz="4" w:space="0" w:color="auto"/>
              <w:bottom w:val="single" w:sz="4" w:space="0" w:color="auto"/>
              <w:right w:val="single" w:sz="4" w:space="0" w:color="auto"/>
            </w:tcBorders>
          </w:tcPr>
          <w:p w14:paraId="4BD0C359"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в течение года</w:t>
            </w:r>
          </w:p>
        </w:tc>
        <w:tc>
          <w:tcPr>
            <w:tcW w:w="2519" w:type="dxa"/>
            <w:gridSpan w:val="2"/>
            <w:tcBorders>
              <w:top w:val="single" w:sz="4" w:space="0" w:color="auto"/>
              <w:left w:val="single" w:sz="4" w:space="0" w:color="auto"/>
              <w:bottom w:val="single" w:sz="4" w:space="0" w:color="auto"/>
              <w:right w:val="single" w:sz="4" w:space="0" w:color="auto"/>
            </w:tcBorders>
          </w:tcPr>
          <w:p w14:paraId="22E30D2B"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14:paraId="50E95066"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0235C1AE" w14:textId="7959C9D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4.</w:t>
            </w:r>
            <w:r w:rsidR="00BF398D">
              <w:rPr>
                <w:rFonts w:eastAsia="Calibri" w:cs="Times New Roman"/>
              </w:rPr>
              <w:t>11</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6353CFC1"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Реализация мероприятий по актуализации собственниками паспортов безопасности объектов (территорий) в установленные сроки</w:t>
            </w:r>
          </w:p>
        </w:tc>
        <w:tc>
          <w:tcPr>
            <w:tcW w:w="2242" w:type="dxa"/>
            <w:gridSpan w:val="3"/>
            <w:tcBorders>
              <w:top w:val="single" w:sz="4" w:space="0" w:color="auto"/>
              <w:left w:val="single" w:sz="4" w:space="0" w:color="auto"/>
              <w:bottom w:val="single" w:sz="4" w:space="0" w:color="auto"/>
              <w:right w:val="single" w:sz="4" w:space="0" w:color="auto"/>
            </w:tcBorders>
          </w:tcPr>
          <w:p w14:paraId="21560B04"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в течение года</w:t>
            </w:r>
          </w:p>
        </w:tc>
        <w:tc>
          <w:tcPr>
            <w:tcW w:w="2519" w:type="dxa"/>
            <w:gridSpan w:val="2"/>
            <w:tcBorders>
              <w:top w:val="single" w:sz="4" w:space="0" w:color="auto"/>
              <w:left w:val="single" w:sz="4" w:space="0" w:color="auto"/>
              <w:bottom w:val="single" w:sz="4" w:space="0" w:color="auto"/>
              <w:right w:val="single" w:sz="4" w:space="0" w:color="auto"/>
            </w:tcBorders>
          </w:tcPr>
          <w:p w14:paraId="7CF15225"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14:paraId="7615F6AC"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21BE35BE" w14:textId="4F035B04"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4.1</w:t>
            </w:r>
            <w:r w:rsidR="00BF398D">
              <w:rPr>
                <w:rFonts w:eastAsia="Calibri" w:cs="Times New Roman"/>
              </w:rPr>
              <w:t>2</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192087F4"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Мониторинг исполнения требований нормативных правовых актов, регламентирующих АТЗ объектов (территорий)</w:t>
            </w:r>
          </w:p>
        </w:tc>
        <w:tc>
          <w:tcPr>
            <w:tcW w:w="2242" w:type="dxa"/>
            <w:gridSpan w:val="3"/>
            <w:tcBorders>
              <w:top w:val="single" w:sz="4" w:space="0" w:color="auto"/>
              <w:left w:val="single" w:sz="4" w:space="0" w:color="auto"/>
              <w:bottom w:val="single" w:sz="4" w:space="0" w:color="auto"/>
              <w:right w:val="single" w:sz="4" w:space="0" w:color="auto"/>
            </w:tcBorders>
          </w:tcPr>
          <w:p w14:paraId="100C4B86"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в течение года</w:t>
            </w:r>
          </w:p>
        </w:tc>
        <w:tc>
          <w:tcPr>
            <w:tcW w:w="2519" w:type="dxa"/>
            <w:gridSpan w:val="2"/>
            <w:tcBorders>
              <w:top w:val="single" w:sz="4" w:space="0" w:color="auto"/>
              <w:left w:val="single" w:sz="4" w:space="0" w:color="auto"/>
              <w:bottom w:val="single" w:sz="4" w:space="0" w:color="auto"/>
              <w:right w:val="single" w:sz="4" w:space="0" w:color="auto"/>
            </w:tcBorders>
          </w:tcPr>
          <w:p w14:paraId="42BA09C7"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14:paraId="416C808F"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43A52D74" w14:textId="4AC2A1D6"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4.1</w:t>
            </w:r>
            <w:r w:rsidR="00BF398D">
              <w:rPr>
                <w:rFonts w:eastAsia="Calibri" w:cs="Times New Roman"/>
              </w:rPr>
              <w:t>3</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32CD967B"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 xml:space="preserve">Проведение дополнительной оценки эффективности мер по обеспечению АТЗ мест проведения праздничных мероприятий, хранения и использования оружия, пиротехнических, взрывчатых и отравляющих веществ, принятие при необходимости дополнительных мер безопасности </w:t>
            </w:r>
          </w:p>
        </w:tc>
        <w:tc>
          <w:tcPr>
            <w:tcW w:w="2242" w:type="dxa"/>
            <w:gridSpan w:val="3"/>
            <w:tcBorders>
              <w:top w:val="single" w:sz="4" w:space="0" w:color="auto"/>
              <w:left w:val="single" w:sz="4" w:space="0" w:color="auto"/>
              <w:bottom w:val="single" w:sz="4" w:space="0" w:color="auto"/>
              <w:right w:val="single" w:sz="4" w:space="0" w:color="auto"/>
            </w:tcBorders>
          </w:tcPr>
          <w:p w14:paraId="1412B046"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II квартал</w:t>
            </w:r>
          </w:p>
        </w:tc>
        <w:tc>
          <w:tcPr>
            <w:tcW w:w="2519" w:type="dxa"/>
            <w:gridSpan w:val="2"/>
            <w:tcBorders>
              <w:top w:val="single" w:sz="4" w:space="0" w:color="auto"/>
              <w:left w:val="single" w:sz="4" w:space="0" w:color="auto"/>
              <w:bottom w:val="single" w:sz="4" w:space="0" w:color="auto"/>
              <w:right w:val="single" w:sz="4" w:space="0" w:color="auto"/>
            </w:tcBorders>
          </w:tcPr>
          <w:p w14:paraId="2C011AC3"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УМВД, Управление Росгвардии, ГУ МЧС</w:t>
            </w:r>
          </w:p>
        </w:tc>
      </w:tr>
      <w:tr w:rsidR="00717F28" w:rsidRPr="001E7D06" w14:paraId="56AC49A5" w14:textId="77777777" w:rsidTr="00BF0205">
        <w:tblPrEx>
          <w:tblCellMar>
            <w:left w:w="57" w:type="dxa"/>
            <w:right w:w="57" w:type="dxa"/>
          </w:tblCellMar>
        </w:tblPrEx>
        <w:trPr>
          <w:trHeight w:val="1297"/>
        </w:trPr>
        <w:tc>
          <w:tcPr>
            <w:tcW w:w="851" w:type="dxa"/>
            <w:tcBorders>
              <w:top w:val="single" w:sz="4" w:space="0" w:color="auto"/>
              <w:left w:val="single" w:sz="4" w:space="0" w:color="auto"/>
              <w:bottom w:val="single" w:sz="4" w:space="0" w:color="auto"/>
              <w:right w:val="single" w:sz="4" w:space="0" w:color="auto"/>
            </w:tcBorders>
          </w:tcPr>
          <w:p w14:paraId="7A8CBFFE" w14:textId="5C9FA0FE"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4.1</w:t>
            </w:r>
            <w:r w:rsidR="00BF398D">
              <w:rPr>
                <w:rFonts w:eastAsia="Calibri" w:cs="Times New Roman"/>
              </w:rPr>
              <w:t>4</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04AE6F82"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Проведение дополнительной оценки эффективности мер по обеспечению АТЗ в период подготовки и проведения массовых социально значимых мероприятий, принятие при необходимости дополнительных мер безопасности</w:t>
            </w:r>
          </w:p>
        </w:tc>
        <w:tc>
          <w:tcPr>
            <w:tcW w:w="2242" w:type="dxa"/>
            <w:gridSpan w:val="3"/>
            <w:tcBorders>
              <w:top w:val="single" w:sz="4" w:space="0" w:color="auto"/>
              <w:left w:val="single" w:sz="4" w:space="0" w:color="auto"/>
              <w:bottom w:val="single" w:sz="4" w:space="0" w:color="auto"/>
              <w:right w:val="single" w:sz="4" w:space="0" w:color="auto"/>
            </w:tcBorders>
          </w:tcPr>
          <w:p w14:paraId="32F887FF"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I</w:t>
            </w:r>
            <w:r w:rsidRPr="001E7D06">
              <w:rPr>
                <w:rFonts w:eastAsia="Calibri" w:cs="Times New Roman"/>
                <w:lang w:val="en-US"/>
              </w:rPr>
              <w:t>I</w:t>
            </w:r>
            <w:r w:rsidRPr="001E7D06">
              <w:rPr>
                <w:rFonts w:eastAsia="Calibri" w:cs="Times New Roman"/>
              </w:rPr>
              <w:t>I квартал</w:t>
            </w:r>
          </w:p>
        </w:tc>
        <w:tc>
          <w:tcPr>
            <w:tcW w:w="2519" w:type="dxa"/>
            <w:gridSpan w:val="2"/>
            <w:tcBorders>
              <w:top w:val="single" w:sz="4" w:space="0" w:color="auto"/>
              <w:left w:val="single" w:sz="4" w:space="0" w:color="auto"/>
              <w:bottom w:val="single" w:sz="4" w:space="0" w:color="auto"/>
              <w:right w:val="single" w:sz="4" w:space="0" w:color="auto"/>
            </w:tcBorders>
          </w:tcPr>
          <w:p w14:paraId="03861D34"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УМВД, УФСБ, </w:t>
            </w:r>
          </w:p>
          <w:p w14:paraId="4B1B0604"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Управление Росгвардии,</w:t>
            </w:r>
            <w:r w:rsidRPr="001E7D06">
              <w:rPr>
                <w:rFonts w:eastAsia="Calibri" w:cs="Times New Roman"/>
              </w:rPr>
              <w:br/>
              <w:t>ГУ МЧС,</w:t>
            </w:r>
          </w:p>
          <w:p w14:paraId="66C2B525" w14:textId="77777777" w:rsidR="00717F28" w:rsidRPr="001E7D06" w:rsidRDefault="00717F28" w:rsidP="00717F28">
            <w:pPr>
              <w:widowControl w:val="0"/>
              <w:shd w:val="clear" w:color="auto" w:fill="FFFFFF" w:themeFill="background1"/>
              <w:tabs>
                <w:tab w:val="left" w:pos="0"/>
                <w:tab w:val="left" w:pos="993"/>
              </w:tabs>
              <w:spacing w:after="0" w:line="240" w:lineRule="auto"/>
              <w:contextualSpacing/>
              <w:rPr>
                <w:rFonts w:eastAsia="Calibri" w:cs="Times New Roman"/>
              </w:rPr>
            </w:pPr>
            <w:r w:rsidRPr="001E7D06">
              <w:rPr>
                <w:rFonts w:eastAsia="Calibri" w:cs="Times New Roman"/>
              </w:rPr>
              <w:t>Северное ЛУ МВД, аппарат АТК</w:t>
            </w:r>
          </w:p>
        </w:tc>
      </w:tr>
      <w:tr w:rsidR="00717F28" w:rsidRPr="001E7D06" w14:paraId="5053A180"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2A922CCA" w14:textId="4C739980"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4.1</w:t>
            </w:r>
            <w:r w:rsidR="00BF398D">
              <w:rPr>
                <w:rFonts w:eastAsia="Calibri" w:cs="Times New Roman"/>
              </w:rPr>
              <w:t>5</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44CCFFCC"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Проведение проверок АТЗ объектов образования на территории Ярославской области</w:t>
            </w:r>
          </w:p>
        </w:tc>
        <w:tc>
          <w:tcPr>
            <w:tcW w:w="2242" w:type="dxa"/>
            <w:gridSpan w:val="3"/>
            <w:tcBorders>
              <w:top w:val="single" w:sz="4" w:space="0" w:color="auto"/>
              <w:left w:val="single" w:sz="4" w:space="0" w:color="auto"/>
              <w:bottom w:val="single" w:sz="4" w:space="0" w:color="auto"/>
              <w:right w:val="single" w:sz="4" w:space="0" w:color="auto"/>
            </w:tcBorders>
          </w:tcPr>
          <w:p w14:paraId="077E1AB7"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июль – август</w:t>
            </w:r>
          </w:p>
        </w:tc>
        <w:tc>
          <w:tcPr>
            <w:tcW w:w="2519" w:type="dxa"/>
            <w:gridSpan w:val="2"/>
            <w:tcBorders>
              <w:top w:val="single" w:sz="4" w:space="0" w:color="auto"/>
              <w:left w:val="single" w:sz="4" w:space="0" w:color="auto"/>
              <w:bottom w:val="single" w:sz="4" w:space="0" w:color="auto"/>
              <w:right w:val="single" w:sz="4" w:space="0" w:color="auto"/>
            </w:tcBorders>
          </w:tcPr>
          <w:p w14:paraId="0BD39DA6"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ДО, ОМСУ, УМВД, УФСБ, Управление Росгвардии,</w:t>
            </w:r>
            <w:r w:rsidRPr="001E7D06">
              <w:rPr>
                <w:rFonts w:eastAsia="Calibri" w:cs="Times New Roman"/>
              </w:rPr>
              <w:br/>
              <w:t>ГУ МЧС, аппарат АТК</w:t>
            </w:r>
          </w:p>
        </w:tc>
      </w:tr>
      <w:tr w:rsidR="00717F28" w:rsidRPr="001E7D06" w14:paraId="22EB4848" w14:textId="77777777" w:rsidTr="00395145">
        <w:tblPrEx>
          <w:tblCellMar>
            <w:left w:w="57" w:type="dxa"/>
            <w:right w:w="57" w:type="dxa"/>
          </w:tblCellMar>
        </w:tblPrEx>
        <w:tc>
          <w:tcPr>
            <w:tcW w:w="14607" w:type="dxa"/>
            <w:gridSpan w:val="8"/>
            <w:tcBorders>
              <w:top w:val="single" w:sz="4" w:space="0" w:color="auto"/>
              <w:left w:val="single" w:sz="4" w:space="0" w:color="auto"/>
              <w:bottom w:val="single" w:sz="4" w:space="0" w:color="auto"/>
              <w:right w:val="single" w:sz="4" w:space="0" w:color="auto"/>
            </w:tcBorders>
          </w:tcPr>
          <w:p w14:paraId="33678E2F" w14:textId="77777777" w:rsidR="00717F28" w:rsidRDefault="00717F28" w:rsidP="00717F28">
            <w:pPr>
              <w:widowControl w:val="0"/>
              <w:shd w:val="clear" w:color="auto" w:fill="FFFFFF" w:themeFill="background1"/>
              <w:spacing w:after="0" w:line="240" w:lineRule="auto"/>
              <w:jc w:val="center"/>
              <w:rPr>
                <w:rFonts w:eastAsia="Calibri" w:cs="Times New Roman"/>
              </w:rPr>
            </w:pPr>
          </w:p>
          <w:p w14:paraId="26C65D05"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lastRenderedPageBreak/>
              <w:t>5. Мероприятия по осуществлению взаимодействия с ОШ</w:t>
            </w:r>
          </w:p>
        </w:tc>
      </w:tr>
      <w:tr w:rsidR="00717F28" w:rsidRPr="00284ECB" w14:paraId="374DAB78"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3740C63A" w14:textId="77777777" w:rsidR="00717F28" w:rsidRPr="00284ECB" w:rsidRDefault="00717F28" w:rsidP="00717F28">
            <w:pPr>
              <w:widowControl w:val="0"/>
              <w:shd w:val="clear" w:color="auto" w:fill="FFFFFF" w:themeFill="background1"/>
              <w:spacing w:after="0" w:line="240" w:lineRule="auto"/>
              <w:jc w:val="both"/>
              <w:rPr>
                <w:rFonts w:eastAsia="Calibri" w:cs="Times New Roman"/>
              </w:rPr>
            </w:pPr>
            <w:r w:rsidRPr="00284ECB">
              <w:rPr>
                <w:rFonts w:eastAsia="Calibri" w:cs="Times New Roman"/>
              </w:rPr>
              <w:lastRenderedPageBreak/>
              <w:t>5.1.</w:t>
            </w:r>
          </w:p>
        </w:tc>
        <w:tc>
          <w:tcPr>
            <w:tcW w:w="8995" w:type="dxa"/>
            <w:gridSpan w:val="2"/>
            <w:tcBorders>
              <w:top w:val="single" w:sz="4" w:space="0" w:color="auto"/>
              <w:left w:val="single" w:sz="4" w:space="0" w:color="auto"/>
              <w:bottom w:val="single" w:sz="4" w:space="0" w:color="auto"/>
              <w:right w:val="single" w:sz="4" w:space="0" w:color="auto"/>
            </w:tcBorders>
          </w:tcPr>
          <w:p w14:paraId="4B017144" w14:textId="77777777" w:rsidR="00717F28" w:rsidRPr="00284ECB" w:rsidRDefault="00717F28" w:rsidP="00717F28">
            <w:pPr>
              <w:widowControl w:val="0"/>
              <w:shd w:val="clear" w:color="auto" w:fill="FFFFFF" w:themeFill="background1"/>
              <w:spacing w:after="0" w:line="240" w:lineRule="auto"/>
              <w:jc w:val="both"/>
              <w:rPr>
                <w:rFonts w:eastAsia="Calibri" w:cs="Times New Roman"/>
              </w:rPr>
            </w:pPr>
            <w:r w:rsidRPr="00284ECB">
              <w:rPr>
                <w:rFonts w:eastAsia="Calibri" w:cs="Times New Roman"/>
              </w:rPr>
              <w:t xml:space="preserve">Проведение совместных заседаний АТК и ОШ по вопросам обеспечения безопасности подготовки и проведения важных общественно-политических, культурных и спортивных мероприятий с выработкой поручений, направленных на усиление АТЗ </w:t>
            </w:r>
            <w:r w:rsidRPr="00284ECB">
              <w:rPr>
                <w:rFonts w:eastAsia="Calibri" w:cs="Times New Roman"/>
                <w:bCs/>
              </w:rPr>
              <w:t>задействованных</w:t>
            </w:r>
            <w:r w:rsidRPr="00284ECB">
              <w:rPr>
                <w:rFonts w:eastAsia="Calibri" w:cs="Times New Roman"/>
              </w:rPr>
              <w:t xml:space="preserve"> ПОТП и ММПЛ, </w:t>
            </w:r>
            <w:r w:rsidRPr="00284ECB">
              <w:rPr>
                <w:bCs/>
                <w:snapToGrid w:val="0"/>
                <w:kern w:val="2"/>
              </w:rPr>
              <w:t xml:space="preserve">в том числе мест проведения голосования, уделив особое внимание </w:t>
            </w:r>
            <w:r w:rsidRPr="00284ECB">
              <w:t>готовности региональных субъектов противодействия терроризму, а также сотрудников указанных объектов к действиям при возникновении угрозы совершения ПТН</w:t>
            </w:r>
          </w:p>
        </w:tc>
        <w:tc>
          <w:tcPr>
            <w:tcW w:w="2242" w:type="dxa"/>
            <w:gridSpan w:val="3"/>
            <w:tcBorders>
              <w:top w:val="single" w:sz="4" w:space="0" w:color="auto"/>
              <w:left w:val="single" w:sz="4" w:space="0" w:color="auto"/>
              <w:bottom w:val="single" w:sz="4" w:space="0" w:color="auto"/>
              <w:right w:val="single" w:sz="4" w:space="0" w:color="auto"/>
            </w:tcBorders>
          </w:tcPr>
          <w:p w14:paraId="11632183" w14:textId="77777777" w:rsidR="00717F28" w:rsidRPr="00284ECB" w:rsidRDefault="00717F28" w:rsidP="00717F28">
            <w:pPr>
              <w:widowControl w:val="0"/>
              <w:shd w:val="clear" w:color="auto" w:fill="FFFFFF" w:themeFill="background1"/>
              <w:spacing w:after="0" w:line="240" w:lineRule="auto"/>
              <w:jc w:val="center"/>
              <w:rPr>
                <w:rFonts w:eastAsia="Calibri" w:cs="Times New Roman"/>
              </w:rPr>
            </w:pPr>
            <w:r w:rsidRPr="00284ECB">
              <w:rPr>
                <w:rFonts w:eastAsia="Calibri" w:cs="Times New Roman"/>
              </w:rPr>
              <w:t>по планам работы АТК и ОШ</w:t>
            </w:r>
          </w:p>
        </w:tc>
        <w:tc>
          <w:tcPr>
            <w:tcW w:w="2519" w:type="dxa"/>
            <w:gridSpan w:val="2"/>
            <w:tcBorders>
              <w:top w:val="single" w:sz="4" w:space="0" w:color="auto"/>
              <w:left w:val="single" w:sz="4" w:space="0" w:color="auto"/>
              <w:bottom w:val="single" w:sz="4" w:space="0" w:color="auto"/>
              <w:right w:val="single" w:sz="4" w:space="0" w:color="auto"/>
            </w:tcBorders>
          </w:tcPr>
          <w:p w14:paraId="23094FF8" w14:textId="77777777" w:rsidR="00717F28" w:rsidRPr="00284ECB" w:rsidRDefault="00717F28" w:rsidP="00717F28">
            <w:pPr>
              <w:widowControl w:val="0"/>
              <w:shd w:val="clear" w:color="auto" w:fill="FFFFFF" w:themeFill="background1"/>
              <w:spacing w:after="0" w:line="240" w:lineRule="auto"/>
              <w:rPr>
                <w:rFonts w:eastAsia="Calibri" w:cs="Times New Roman"/>
              </w:rPr>
            </w:pPr>
            <w:r w:rsidRPr="00284ECB">
              <w:rPr>
                <w:rFonts w:eastAsia="Calibri" w:cs="Times New Roman"/>
              </w:rPr>
              <w:t>аппараты АТК и ОШ</w:t>
            </w:r>
          </w:p>
        </w:tc>
      </w:tr>
      <w:tr w:rsidR="00717F28" w:rsidRPr="001E7D06" w14:paraId="25D03DF5"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39B7F449" w14:textId="77777777" w:rsidR="00717F28" w:rsidRPr="00284ECB" w:rsidRDefault="00717F28" w:rsidP="00717F28">
            <w:pPr>
              <w:widowControl w:val="0"/>
              <w:shd w:val="clear" w:color="auto" w:fill="FFFFFF" w:themeFill="background1"/>
              <w:spacing w:after="0" w:line="240" w:lineRule="auto"/>
              <w:jc w:val="both"/>
              <w:rPr>
                <w:rFonts w:eastAsia="Calibri" w:cs="Times New Roman"/>
              </w:rPr>
            </w:pPr>
            <w:r w:rsidRPr="00284ECB">
              <w:rPr>
                <w:rFonts w:eastAsia="Calibri" w:cs="Times New Roman"/>
              </w:rPr>
              <w:t>5.2.</w:t>
            </w:r>
          </w:p>
        </w:tc>
        <w:tc>
          <w:tcPr>
            <w:tcW w:w="8995" w:type="dxa"/>
            <w:gridSpan w:val="2"/>
            <w:tcBorders>
              <w:top w:val="single" w:sz="4" w:space="0" w:color="auto"/>
              <w:left w:val="single" w:sz="4" w:space="0" w:color="auto"/>
              <w:bottom w:val="single" w:sz="4" w:space="0" w:color="auto"/>
              <w:right w:val="single" w:sz="4" w:space="0" w:color="auto"/>
            </w:tcBorders>
          </w:tcPr>
          <w:p w14:paraId="61235841" w14:textId="77777777" w:rsidR="00717F28" w:rsidRPr="00284ECB" w:rsidRDefault="00717F28" w:rsidP="00717F28">
            <w:pPr>
              <w:widowControl w:val="0"/>
              <w:shd w:val="clear" w:color="auto" w:fill="FFFFFF" w:themeFill="background1"/>
              <w:spacing w:after="0" w:line="240" w:lineRule="auto"/>
              <w:jc w:val="both"/>
              <w:rPr>
                <w:rFonts w:eastAsia="Calibri" w:cs="Times New Roman"/>
              </w:rPr>
            </w:pPr>
            <w:r w:rsidRPr="00284ECB">
              <w:rPr>
                <w:rFonts w:eastAsia="Calibri" w:cs="Times New Roman"/>
              </w:rPr>
              <w:t>Для обеспечения согласованности действий региональных субъектов противодействия терроризму при информировании населения о ПТН и мерах, принимаемых органами власти по их пресечению, а также недопущения распространения в СМИ и сети «Интернет» недостоверных сведений предусмотреть участие руководителей пресс-служб заинтересованных органов государственной власти в проводимых Информационным центром НАК и ОШ межведомственных совещаниях.</w:t>
            </w:r>
          </w:p>
        </w:tc>
        <w:tc>
          <w:tcPr>
            <w:tcW w:w="2242" w:type="dxa"/>
            <w:gridSpan w:val="3"/>
            <w:tcBorders>
              <w:top w:val="single" w:sz="4" w:space="0" w:color="auto"/>
              <w:left w:val="single" w:sz="4" w:space="0" w:color="auto"/>
              <w:bottom w:val="single" w:sz="4" w:space="0" w:color="auto"/>
              <w:right w:val="single" w:sz="4" w:space="0" w:color="auto"/>
            </w:tcBorders>
          </w:tcPr>
          <w:p w14:paraId="23FD973F" w14:textId="77777777" w:rsidR="00717F28" w:rsidRPr="00284ECB" w:rsidRDefault="00717F28" w:rsidP="00717F28">
            <w:pPr>
              <w:widowControl w:val="0"/>
              <w:shd w:val="clear" w:color="auto" w:fill="FFFFFF" w:themeFill="background1"/>
              <w:spacing w:after="0" w:line="240" w:lineRule="auto"/>
              <w:jc w:val="center"/>
              <w:rPr>
                <w:rFonts w:eastAsia="Calibri" w:cs="Times New Roman"/>
              </w:rPr>
            </w:pPr>
            <w:r w:rsidRPr="00284ECB">
              <w:rPr>
                <w:rFonts w:eastAsia="Calibri" w:cs="Times New Roman"/>
              </w:rPr>
              <w:t>1-3 кварталы,</w:t>
            </w:r>
          </w:p>
          <w:p w14:paraId="52A0195D" w14:textId="77777777" w:rsidR="00717F28" w:rsidRPr="00284ECB" w:rsidRDefault="00717F28" w:rsidP="00717F28">
            <w:pPr>
              <w:widowControl w:val="0"/>
              <w:shd w:val="clear" w:color="auto" w:fill="FFFFFF" w:themeFill="background1"/>
              <w:spacing w:after="0" w:line="240" w:lineRule="auto"/>
              <w:jc w:val="center"/>
              <w:rPr>
                <w:rFonts w:eastAsia="Calibri" w:cs="Times New Roman"/>
              </w:rPr>
            </w:pPr>
            <w:r w:rsidRPr="00284ECB">
              <w:rPr>
                <w:rFonts w:eastAsia="Calibri" w:cs="Times New Roman"/>
              </w:rPr>
              <w:t>по плану ОШ</w:t>
            </w:r>
          </w:p>
        </w:tc>
        <w:tc>
          <w:tcPr>
            <w:tcW w:w="2519" w:type="dxa"/>
            <w:gridSpan w:val="2"/>
            <w:tcBorders>
              <w:top w:val="single" w:sz="4" w:space="0" w:color="auto"/>
              <w:left w:val="single" w:sz="4" w:space="0" w:color="auto"/>
              <w:bottom w:val="single" w:sz="4" w:space="0" w:color="auto"/>
              <w:right w:val="single" w:sz="4" w:space="0" w:color="auto"/>
            </w:tcBorders>
          </w:tcPr>
          <w:p w14:paraId="62F9D794" w14:textId="77777777" w:rsidR="00717F28" w:rsidRPr="00284ECB" w:rsidRDefault="00717F28" w:rsidP="00717F28">
            <w:pPr>
              <w:widowControl w:val="0"/>
              <w:shd w:val="clear" w:color="auto" w:fill="FFFFFF" w:themeFill="background1"/>
              <w:spacing w:after="0" w:line="240" w:lineRule="auto"/>
              <w:rPr>
                <w:rFonts w:eastAsia="Calibri" w:cs="Times New Roman"/>
              </w:rPr>
            </w:pPr>
            <w:r w:rsidRPr="00284ECB">
              <w:rPr>
                <w:rFonts w:eastAsia="Calibri" w:cs="Times New Roman"/>
              </w:rPr>
              <w:t>аппарат АТК, УМК</w:t>
            </w:r>
          </w:p>
        </w:tc>
      </w:tr>
      <w:tr w:rsidR="00717F28" w:rsidRPr="001E7D06" w14:paraId="529D375A"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40E596C7" w14:textId="2F62D0CC" w:rsidR="00717F28" w:rsidRPr="001E7D06" w:rsidRDefault="00284ECB" w:rsidP="00717F28">
            <w:pPr>
              <w:widowControl w:val="0"/>
              <w:shd w:val="clear" w:color="auto" w:fill="FFFFFF" w:themeFill="background1"/>
              <w:spacing w:after="0" w:line="240" w:lineRule="auto"/>
              <w:jc w:val="both"/>
              <w:rPr>
                <w:rFonts w:eastAsia="Calibri" w:cs="Times New Roman"/>
              </w:rPr>
            </w:pPr>
            <w:r>
              <w:rPr>
                <w:rFonts w:eastAsia="Calibri" w:cs="Times New Roman"/>
              </w:rPr>
              <w:t>5.3</w:t>
            </w:r>
            <w:r w:rsidR="00717F28" w:rsidRPr="001E7D06">
              <w:rPr>
                <w:rFonts w:eastAsia="Calibri" w:cs="Times New Roman"/>
              </w:rPr>
              <w:t xml:space="preserve">. </w:t>
            </w:r>
          </w:p>
        </w:tc>
        <w:tc>
          <w:tcPr>
            <w:tcW w:w="8995" w:type="dxa"/>
            <w:gridSpan w:val="2"/>
            <w:tcBorders>
              <w:top w:val="single" w:sz="4" w:space="0" w:color="auto"/>
              <w:left w:val="single" w:sz="4" w:space="0" w:color="auto"/>
              <w:bottom w:val="single" w:sz="4" w:space="0" w:color="auto"/>
              <w:right w:val="single" w:sz="4" w:space="0" w:color="auto"/>
            </w:tcBorders>
          </w:tcPr>
          <w:p w14:paraId="42D621AA"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Обеспечение участия ОИВ и функционально подчиненных им учреждений в антитеррористических учениях, проводимых ОШ</w:t>
            </w:r>
          </w:p>
        </w:tc>
        <w:tc>
          <w:tcPr>
            <w:tcW w:w="2242" w:type="dxa"/>
            <w:gridSpan w:val="3"/>
            <w:tcBorders>
              <w:top w:val="single" w:sz="4" w:space="0" w:color="auto"/>
              <w:left w:val="single" w:sz="4" w:space="0" w:color="auto"/>
              <w:bottom w:val="single" w:sz="4" w:space="0" w:color="auto"/>
              <w:right w:val="single" w:sz="4" w:space="0" w:color="auto"/>
            </w:tcBorders>
          </w:tcPr>
          <w:p w14:paraId="2BD65AA4"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 xml:space="preserve">по плану ОШ </w:t>
            </w:r>
          </w:p>
        </w:tc>
        <w:tc>
          <w:tcPr>
            <w:tcW w:w="2519" w:type="dxa"/>
            <w:gridSpan w:val="2"/>
            <w:tcBorders>
              <w:top w:val="single" w:sz="4" w:space="0" w:color="auto"/>
              <w:left w:val="single" w:sz="4" w:space="0" w:color="auto"/>
              <w:bottom w:val="single" w:sz="4" w:space="0" w:color="auto"/>
              <w:right w:val="single" w:sz="4" w:space="0" w:color="auto"/>
            </w:tcBorders>
          </w:tcPr>
          <w:p w14:paraId="595FFDEC"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w:t>
            </w:r>
            <w:r>
              <w:rPr>
                <w:rFonts w:eastAsia="Calibri" w:cs="Times New Roman"/>
              </w:rPr>
              <w:t>ы</w:t>
            </w:r>
            <w:r w:rsidRPr="001E7D06">
              <w:rPr>
                <w:rFonts w:eastAsia="Calibri" w:cs="Times New Roman"/>
              </w:rPr>
              <w:t xml:space="preserve"> АТК</w:t>
            </w:r>
            <w:r>
              <w:rPr>
                <w:rFonts w:eastAsia="Calibri" w:cs="Times New Roman"/>
              </w:rPr>
              <w:t xml:space="preserve"> и</w:t>
            </w:r>
            <w:r w:rsidRPr="001E7D06">
              <w:rPr>
                <w:rFonts w:eastAsia="Calibri" w:cs="Times New Roman"/>
              </w:rPr>
              <w:t xml:space="preserve"> ОИВ</w:t>
            </w:r>
          </w:p>
        </w:tc>
      </w:tr>
      <w:tr w:rsidR="00717F28" w:rsidRPr="001E7D06" w14:paraId="1B5EEE8C"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746151C2" w14:textId="69D553FD" w:rsidR="00717F28" w:rsidRPr="001E7D06" w:rsidRDefault="00284ECB" w:rsidP="00717F28">
            <w:pPr>
              <w:widowControl w:val="0"/>
              <w:shd w:val="clear" w:color="auto" w:fill="FFFFFF" w:themeFill="background1"/>
              <w:spacing w:after="0" w:line="240" w:lineRule="auto"/>
              <w:jc w:val="both"/>
              <w:rPr>
                <w:rFonts w:eastAsia="Calibri" w:cs="Times New Roman"/>
              </w:rPr>
            </w:pPr>
            <w:r>
              <w:rPr>
                <w:rFonts w:eastAsia="Calibri" w:cs="Times New Roman"/>
              </w:rPr>
              <w:t>5.4</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548A660D"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Обеспечение готовности к установлению уровней террористической опасности</w:t>
            </w:r>
          </w:p>
        </w:tc>
        <w:tc>
          <w:tcPr>
            <w:tcW w:w="2242" w:type="dxa"/>
            <w:gridSpan w:val="3"/>
            <w:tcBorders>
              <w:top w:val="single" w:sz="4" w:space="0" w:color="auto"/>
              <w:left w:val="single" w:sz="4" w:space="0" w:color="auto"/>
              <w:bottom w:val="single" w:sz="4" w:space="0" w:color="auto"/>
              <w:right w:val="single" w:sz="4" w:space="0" w:color="auto"/>
            </w:tcBorders>
          </w:tcPr>
          <w:p w14:paraId="5C79F430"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в течение года</w:t>
            </w:r>
          </w:p>
        </w:tc>
        <w:tc>
          <w:tcPr>
            <w:tcW w:w="2519" w:type="dxa"/>
            <w:gridSpan w:val="2"/>
            <w:tcBorders>
              <w:top w:val="single" w:sz="4" w:space="0" w:color="auto"/>
              <w:left w:val="single" w:sz="4" w:space="0" w:color="auto"/>
              <w:bottom w:val="single" w:sz="4" w:space="0" w:color="auto"/>
              <w:right w:val="single" w:sz="4" w:space="0" w:color="auto"/>
            </w:tcBorders>
          </w:tcPr>
          <w:p w14:paraId="4D99ABC1"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аппараты АТК и ОШ</w:t>
            </w:r>
          </w:p>
        </w:tc>
      </w:tr>
      <w:tr w:rsidR="00717F28" w:rsidRPr="001E7D06" w14:paraId="29528EEC" w14:textId="77777777" w:rsidTr="00BF0205">
        <w:trPr>
          <w:gridAfter w:val="1"/>
          <w:wAfter w:w="6" w:type="dxa"/>
          <w:trHeight w:val="293"/>
        </w:trPr>
        <w:tc>
          <w:tcPr>
            <w:tcW w:w="851" w:type="dxa"/>
            <w:tcBorders>
              <w:top w:val="single" w:sz="4" w:space="0" w:color="auto"/>
              <w:left w:val="single" w:sz="4" w:space="0" w:color="auto"/>
              <w:bottom w:val="single" w:sz="4" w:space="0" w:color="auto"/>
              <w:right w:val="single" w:sz="4" w:space="0" w:color="auto"/>
            </w:tcBorders>
          </w:tcPr>
          <w:p w14:paraId="23F225C3" w14:textId="5BD71249" w:rsidR="00717F28" w:rsidRPr="001E7D06" w:rsidRDefault="00284ECB" w:rsidP="00717F28">
            <w:pPr>
              <w:widowControl w:val="0"/>
              <w:shd w:val="clear" w:color="auto" w:fill="FFFFFF" w:themeFill="background1"/>
              <w:spacing w:after="0" w:line="240" w:lineRule="auto"/>
              <w:jc w:val="both"/>
              <w:rPr>
                <w:rFonts w:eastAsia="Calibri" w:cs="Times New Roman"/>
              </w:rPr>
            </w:pPr>
            <w:r>
              <w:rPr>
                <w:rFonts w:eastAsia="Calibri" w:cs="Times New Roman"/>
              </w:rPr>
              <w:t>5.5</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1B9F6676"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Проведение анализа соответствия</w:t>
            </w:r>
            <w:r w:rsidRPr="001E7D06">
              <w:t xml:space="preserve"> </w:t>
            </w:r>
            <w:r w:rsidRPr="001E7D06">
              <w:rPr>
                <w:rFonts w:eastAsia="Calibri" w:cs="Times New Roman"/>
              </w:rPr>
              <w:t>планов действий ТОФОИВ, ОИВ и ОМСУ при установлении уровней террористической опасности аналогичному плану действий АТК</w:t>
            </w:r>
          </w:p>
        </w:tc>
        <w:tc>
          <w:tcPr>
            <w:tcW w:w="2242" w:type="dxa"/>
            <w:gridSpan w:val="3"/>
            <w:tcBorders>
              <w:top w:val="single" w:sz="4" w:space="0" w:color="auto"/>
              <w:left w:val="single" w:sz="4" w:space="0" w:color="auto"/>
              <w:bottom w:val="single" w:sz="4" w:space="0" w:color="auto"/>
              <w:right w:val="single" w:sz="4" w:space="0" w:color="auto"/>
            </w:tcBorders>
          </w:tcPr>
          <w:p w14:paraId="4D2A6E52"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июль</w:t>
            </w:r>
          </w:p>
        </w:tc>
        <w:tc>
          <w:tcPr>
            <w:tcW w:w="2513" w:type="dxa"/>
            <w:tcBorders>
              <w:top w:val="single" w:sz="4" w:space="0" w:color="auto"/>
              <w:left w:val="single" w:sz="4" w:space="0" w:color="auto"/>
              <w:bottom w:val="single" w:sz="4" w:space="0" w:color="auto"/>
              <w:right w:val="single" w:sz="4" w:space="0" w:color="auto"/>
            </w:tcBorders>
          </w:tcPr>
          <w:p w14:paraId="6FD71521"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14:paraId="2DB3DE50" w14:textId="77777777" w:rsidTr="00BF0205">
        <w:trPr>
          <w:gridAfter w:val="1"/>
          <w:wAfter w:w="6" w:type="dxa"/>
          <w:trHeight w:val="378"/>
        </w:trPr>
        <w:tc>
          <w:tcPr>
            <w:tcW w:w="851" w:type="dxa"/>
            <w:tcBorders>
              <w:top w:val="single" w:sz="4" w:space="0" w:color="auto"/>
              <w:left w:val="single" w:sz="4" w:space="0" w:color="auto"/>
              <w:bottom w:val="single" w:sz="4" w:space="0" w:color="auto"/>
              <w:right w:val="single" w:sz="4" w:space="0" w:color="auto"/>
            </w:tcBorders>
          </w:tcPr>
          <w:p w14:paraId="5F41B7FE" w14:textId="37A4CA06" w:rsidR="00717F28" w:rsidRPr="001E7D06" w:rsidRDefault="00284ECB" w:rsidP="00717F28">
            <w:pPr>
              <w:widowControl w:val="0"/>
              <w:shd w:val="clear" w:color="auto" w:fill="FFFFFF" w:themeFill="background1"/>
              <w:spacing w:after="0" w:line="240" w:lineRule="auto"/>
              <w:jc w:val="both"/>
              <w:rPr>
                <w:rFonts w:eastAsia="Calibri" w:cs="Times New Roman"/>
              </w:rPr>
            </w:pPr>
            <w:r>
              <w:rPr>
                <w:rFonts w:eastAsia="Calibri" w:cs="Times New Roman"/>
              </w:rPr>
              <w:t>5.6</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773C7751"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Обеспечение контроля внесения необходимых изменений в планы действий ТОФОИВ, ОИВ и ОМСУ при установлении уровней террористической опасности в целях приведения данных документов</w:t>
            </w:r>
            <w:r w:rsidRPr="001E7D06">
              <w:t xml:space="preserve"> в соответствие </w:t>
            </w:r>
            <w:r w:rsidRPr="001E7D06">
              <w:rPr>
                <w:rFonts w:eastAsia="Calibri" w:cs="Times New Roman"/>
              </w:rPr>
              <w:t>аналогичному плану действий АТК,</w:t>
            </w:r>
            <w:r w:rsidRPr="001E7D06">
              <w:t xml:space="preserve"> </w:t>
            </w:r>
            <w:r w:rsidRPr="001E7D06">
              <w:rPr>
                <w:rFonts w:eastAsia="Calibri" w:cs="Times New Roman"/>
              </w:rPr>
              <w:t xml:space="preserve">доведения их до </w:t>
            </w:r>
            <w:r w:rsidRPr="001E7D06">
              <w:rPr>
                <w:rFonts w:eastAsia="Calibri" w:cs="Times New Roman"/>
              </w:rPr>
              <w:lastRenderedPageBreak/>
              <w:t>исполнителей и отработки практических действий в ходе учений и тренировок, проводимых ОШ</w:t>
            </w:r>
          </w:p>
        </w:tc>
        <w:tc>
          <w:tcPr>
            <w:tcW w:w="2242" w:type="dxa"/>
            <w:gridSpan w:val="3"/>
            <w:tcBorders>
              <w:top w:val="single" w:sz="4" w:space="0" w:color="auto"/>
              <w:left w:val="single" w:sz="4" w:space="0" w:color="auto"/>
              <w:bottom w:val="single" w:sz="4" w:space="0" w:color="auto"/>
              <w:right w:val="single" w:sz="4" w:space="0" w:color="auto"/>
            </w:tcBorders>
          </w:tcPr>
          <w:p w14:paraId="65BA5BC7"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lastRenderedPageBreak/>
              <w:t>август</w:t>
            </w:r>
          </w:p>
        </w:tc>
        <w:tc>
          <w:tcPr>
            <w:tcW w:w="2513" w:type="dxa"/>
            <w:tcBorders>
              <w:top w:val="single" w:sz="4" w:space="0" w:color="auto"/>
              <w:left w:val="single" w:sz="4" w:space="0" w:color="auto"/>
              <w:bottom w:val="single" w:sz="4" w:space="0" w:color="auto"/>
              <w:right w:val="single" w:sz="4" w:space="0" w:color="auto"/>
            </w:tcBorders>
          </w:tcPr>
          <w:p w14:paraId="395FDD26"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аппараты АТК и ОШ</w:t>
            </w:r>
          </w:p>
        </w:tc>
      </w:tr>
      <w:tr w:rsidR="00717F28" w:rsidRPr="001E7D06" w14:paraId="25B19490"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68645EEE" w14:textId="1A695328" w:rsidR="00717F28" w:rsidRPr="001E7D06" w:rsidRDefault="00284ECB" w:rsidP="00717F28">
            <w:pPr>
              <w:widowControl w:val="0"/>
              <w:shd w:val="clear" w:color="auto" w:fill="FFFFFF" w:themeFill="background1"/>
              <w:spacing w:after="0" w:line="240" w:lineRule="auto"/>
              <w:jc w:val="both"/>
              <w:rPr>
                <w:rFonts w:eastAsia="Calibri" w:cs="Times New Roman"/>
              </w:rPr>
            </w:pPr>
            <w:r>
              <w:rPr>
                <w:rFonts w:eastAsia="Calibri" w:cs="Times New Roman"/>
              </w:rPr>
              <w:t>5.7</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6D9AAF51"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Проведение тренировки по отработке действий АТК, ТОФОИВ, ОИВ и ОМСУ при установлении различных уровней террористической опасности</w:t>
            </w:r>
          </w:p>
        </w:tc>
        <w:tc>
          <w:tcPr>
            <w:tcW w:w="2242" w:type="dxa"/>
            <w:gridSpan w:val="3"/>
            <w:tcBorders>
              <w:top w:val="single" w:sz="4" w:space="0" w:color="auto"/>
              <w:left w:val="single" w:sz="4" w:space="0" w:color="auto"/>
              <w:bottom w:val="single" w:sz="4" w:space="0" w:color="auto"/>
              <w:right w:val="single" w:sz="4" w:space="0" w:color="auto"/>
            </w:tcBorders>
          </w:tcPr>
          <w:p w14:paraId="6244B4FA"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май</w:t>
            </w:r>
          </w:p>
        </w:tc>
        <w:tc>
          <w:tcPr>
            <w:tcW w:w="2519" w:type="dxa"/>
            <w:gridSpan w:val="2"/>
            <w:tcBorders>
              <w:top w:val="single" w:sz="4" w:space="0" w:color="auto"/>
              <w:left w:val="single" w:sz="4" w:space="0" w:color="auto"/>
              <w:bottom w:val="single" w:sz="4" w:space="0" w:color="auto"/>
              <w:right w:val="single" w:sz="4" w:space="0" w:color="auto"/>
            </w:tcBorders>
          </w:tcPr>
          <w:p w14:paraId="00DFD316"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аппараты АТК и ОШ</w:t>
            </w:r>
          </w:p>
        </w:tc>
      </w:tr>
      <w:tr w:rsidR="00717F28" w:rsidRPr="001E7D06" w14:paraId="796CD295"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289D1A2D" w14:textId="0D67A95D" w:rsidR="00717F28" w:rsidRPr="001E7D06" w:rsidRDefault="00284ECB" w:rsidP="00717F28">
            <w:pPr>
              <w:widowControl w:val="0"/>
              <w:shd w:val="clear" w:color="auto" w:fill="FFFFFF" w:themeFill="background1"/>
              <w:spacing w:after="0" w:line="240" w:lineRule="auto"/>
              <w:jc w:val="both"/>
              <w:rPr>
                <w:rFonts w:eastAsia="Calibri" w:cs="Times New Roman"/>
              </w:rPr>
            </w:pPr>
            <w:r>
              <w:rPr>
                <w:rFonts w:eastAsia="Calibri" w:cs="Times New Roman"/>
              </w:rPr>
              <w:t>5.8</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2E0208BA"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Актуализация совместно с ОШ расчета сил и средств ОИВ, привлекаемых для минимизации и ликвидации возможных последствий террористических актов</w:t>
            </w:r>
          </w:p>
        </w:tc>
        <w:tc>
          <w:tcPr>
            <w:tcW w:w="2242" w:type="dxa"/>
            <w:gridSpan w:val="3"/>
            <w:tcBorders>
              <w:top w:val="single" w:sz="4" w:space="0" w:color="auto"/>
              <w:left w:val="single" w:sz="4" w:space="0" w:color="auto"/>
              <w:bottom w:val="single" w:sz="4" w:space="0" w:color="auto"/>
              <w:right w:val="single" w:sz="4" w:space="0" w:color="auto"/>
            </w:tcBorders>
          </w:tcPr>
          <w:p w14:paraId="1F1597A2"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lang w:val="en-US"/>
              </w:rPr>
              <w:t>III</w:t>
            </w:r>
            <w:r w:rsidRPr="001E7D06">
              <w:rPr>
                <w:rFonts w:eastAsia="Calibri" w:cs="Times New Roman"/>
              </w:rPr>
              <w:t xml:space="preserve"> квартал</w:t>
            </w:r>
          </w:p>
        </w:tc>
        <w:tc>
          <w:tcPr>
            <w:tcW w:w="2519" w:type="dxa"/>
            <w:gridSpan w:val="2"/>
            <w:tcBorders>
              <w:top w:val="single" w:sz="4" w:space="0" w:color="auto"/>
              <w:left w:val="single" w:sz="4" w:space="0" w:color="auto"/>
              <w:bottom w:val="single" w:sz="4" w:space="0" w:color="auto"/>
              <w:right w:val="single" w:sz="4" w:space="0" w:color="auto"/>
            </w:tcBorders>
          </w:tcPr>
          <w:p w14:paraId="1A66EBB2"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w:t>
            </w:r>
            <w:r>
              <w:rPr>
                <w:rFonts w:eastAsia="Calibri" w:cs="Times New Roman"/>
              </w:rPr>
              <w:t>ы</w:t>
            </w:r>
            <w:r w:rsidRPr="001E7D06">
              <w:rPr>
                <w:rFonts w:eastAsia="Calibri" w:cs="Times New Roman"/>
              </w:rPr>
              <w:t xml:space="preserve"> АТК</w:t>
            </w:r>
            <w:r>
              <w:rPr>
                <w:rFonts w:eastAsia="Calibri" w:cs="Times New Roman"/>
              </w:rPr>
              <w:t xml:space="preserve"> и ОШ</w:t>
            </w:r>
            <w:r w:rsidRPr="001E7D06">
              <w:rPr>
                <w:rFonts w:eastAsia="Calibri" w:cs="Times New Roman"/>
              </w:rPr>
              <w:t xml:space="preserve">, </w:t>
            </w:r>
            <w:proofErr w:type="spellStart"/>
            <w:r w:rsidRPr="001E7D06">
              <w:rPr>
                <w:rFonts w:eastAsia="Calibri" w:cs="Times New Roman"/>
              </w:rPr>
              <w:t>ДЗиФ</w:t>
            </w:r>
            <w:proofErr w:type="spellEnd"/>
          </w:p>
        </w:tc>
      </w:tr>
      <w:tr w:rsidR="00717F28" w:rsidRPr="001E7D06" w14:paraId="572E53BB"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5ED78830" w14:textId="21682E5D" w:rsidR="00717F28" w:rsidRPr="001E7D06" w:rsidRDefault="00284ECB" w:rsidP="00717F28">
            <w:pPr>
              <w:widowControl w:val="0"/>
              <w:shd w:val="clear" w:color="auto" w:fill="FFFFFF" w:themeFill="background1"/>
              <w:spacing w:after="0" w:line="240" w:lineRule="auto"/>
              <w:jc w:val="both"/>
              <w:rPr>
                <w:rFonts w:eastAsia="Calibri" w:cs="Times New Roman"/>
              </w:rPr>
            </w:pPr>
            <w:r>
              <w:rPr>
                <w:rFonts w:eastAsia="Calibri" w:cs="Times New Roman"/>
              </w:rPr>
              <w:t>5.9</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0D908ACF"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Участие в проводимых ОШ антитеррористических учениях</w:t>
            </w:r>
          </w:p>
        </w:tc>
        <w:tc>
          <w:tcPr>
            <w:tcW w:w="2242" w:type="dxa"/>
            <w:gridSpan w:val="3"/>
            <w:tcBorders>
              <w:top w:val="single" w:sz="4" w:space="0" w:color="auto"/>
              <w:left w:val="single" w:sz="4" w:space="0" w:color="auto"/>
              <w:bottom w:val="single" w:sz="4" w:space="0" w:color="auto"/>
              <w:right w:val="single" w:sz="4" w:space="0" w:color="auto"/>
            </w:tcBorders>
          </w:tcPr>
          <w:p w14:paraId="7D29D3DA"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ежеквартально</w:t>
            </w:r>
          </w:p>
        </w:tc>
        <w:tc>
          <w:tcPr>
            <w:tcW w:w="2519" w:type="dxa"/>
            <w:gridSpan w:val="2"/>
            <w:tcBorders>
              <w:top w:val="single" w:sz="4" w:space="0" w:color="auto"/>
              <w:left w:val="single" w:sz="4" w:space="0" w:color="auto"/>
              <w:bottom w:val="single" w:sz="4" w:space="0" w:color="auto"/>
              <w:right w:val="single" w:sz="4" w:space="0" w:color="auto"/>
            </w:tcBorders>
          </w:tcPr>
          <w:p w14:paraId="48B15C4A"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14:paraId="2E2E4B81"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274F0666" w14:textId="58DD1554" w:rsidR="00717F28" w:rsidRPr="001E7D06" w:rsidRDefault="00284ECB" w:rsidP="00717F28">
            <w:pPr>
              <w:widowControl w:val="0"/>
              <w:shd w:val="clear" w:color="auto" w:fill="FFFFFF" w:themeFill="background1"/>
              <w:spacing w:after="0" w:line="240" w:lineRule="auto"/>
              <w:jc w:val="both"/>
              <w:rPr>
                <w:rFonts w:eastAsia="Calibri" w:cs="Times New Roman"/>
              </w:rPr>
            </w:pPr>
            <w:r>
              <w:rPr>
                <w:rFonts w:eastAsia="Calibri" w:cs="Times New Roman"/>
              </w:rPr>
              <w:t>5.10</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1DB54C40"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Рассмотрение совместно с ОШ вопроса актуализации перечня объектов потенциальных террористических угроз, организация мониторинга выполнения антитеррористического законодательства</w:t>
            </w:r>
          </w:p>
        </w:tc>
        <w:tc>
          <w:tcPr>
            <w:tcW w:w="2242" w:type="dxa"/>
            <w:gridSpan w:val="3"/>
            <w:tcBorders>
              <w:top w:val="single" w:sz="4" w:space="0" w:color="auto"/>
              <w:left w:val="single" w:sz="4" w:space="0" w:color="auto"/>
              <w:bottom w:val="single" w:sz="4" w:space="0" w:color="auto"/>
              <w:right w:val="single" w:sz="4" w:space="0" w:color="auto"/>
            </w:tcBorders>
          </w:tcPr>
          <w:p w14:paraId="4F3AFAE1"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в течение года</w:t>
            </w:r>
          </w:p>
        </w:tc>
        <w:tc>
          <w:tcPr>
            <w:tcW w:w="2519" w:type="dxa"/>
            <w:gridSpan w:val="2"/>
            <w:tcBorders>
              <w:top w:val="single" w:sz="4" w:space="0" w:color="auto"/>
              <w:left w:val="single" w:sz="4" w:space="0" w:color="auto"/>
              <w:bottom w:val="single" w:sz="4" w:space="0" w:color="auto"/>
              <w:right w:val="single" w:sz="4" w:space="0" w:color="auto"/>
            </w:tcBorders>
          </w:tcPr>
          <w:p w14:paraId="24B77C75"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аппараты АТК и ОШ</w:t>
            </w:r>
          </w:p>
        </w:tc>
      </w:tr>
      <w:tr w:rsidR="00717F28" w:rsidRPr="001E7D06" w14:paraId="0D7134FB" w14:textId="77777777"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14:paraId="411353C7" w14:textId="7A2C4A8F" w:rsidR="00717F28" w:rsidRPr="001E7D06" w:rsidRDefault="00284ECB" w:rsidP="00717F28">
            <w:pPr>
              <w:widowControl w:val="0"/>
              <w:shd w:val="clear" w:color="auto" w:fill="FFFFFF" w:themeFill="background1"/>
              <w:spacing w:after="0" w:line="240" w:lineRule="auto"/>
              <w:jc w:val="both"/>
              <w:rPr>
                <w:rFonts w:eastAsia="Calibri" w:cs="Times New Roman"/>
              </w:rPr>
            </w:pPr>
            <w:r>
              <w:rPr>
                <w:rFonts w:eastAsia="Calibri" w:cs="Times New Roman"/>
              </w:rPr>
              <w:t>5.11</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14:paraId="1D81D0D0"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Во взаимодействии с оперативными группами в муниципальных районах и городских округах проведение тренировки действий ОМСУ, предприятий и организаций, включенных в муниципальные перечни объектов возможных террористических посягательств, при введении уровней террористической опасности; по результатам тренировок, при необходимости, внесение коррективов в планы действий АТК при установлении уровней террористической опасности</w:t>
            </w:r>
          </w:p>
        </w:tc>
        <w:tc>
          <w:tcPr>
            <w:tcW w:w="2242" w:type="dxa"/>
            <w:gridSpan w:val="3"/>
            <w:tcBorders>
              <w:top w:val="single" w:sz="4" w:space="0" w:color="auto"/>
              <w:left w:val="single" w:sz="4" w:space="0" w:color="auto"/>
              <w:bottom w:val="single" w:sz="4" w:space="0" w:color="auto"/>
              <w:right w:val="single" w:sz="4" w:space="0" w:color="auto"/>
            </w:tcBorders>
          </w:tcPr>
          <w:p w14:paraId="18347509"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май,</w:t>
            </w:r>
            <w:r w:rsidRPr="001E7D06">
              <w:rPr>
                <w:rFonts w:eastAsia="Calibri" w:cs="Times New Roman"/>
              </w:rPr>
              <w:br/>
              <w:t>июнь</w:t>
            </w:r>
          </w:p>
        </w:tc>
        <w:tc>
          <w:tcPr>
            <w:tcW w:w="2519" w:type="dxa"/>
            <w:gridSpan w:val="2"/>
            <w:tcBorders>
              <w:top w:val="single" w:sz="4" w:space="0" w:color="auto"/>
              <w:left w:val="single" w:sz="4" w:space="0" w:color="auto"/>
              <w:bottom w:val="single" w:sz="4" w:space="0" w:color="auto"/>
              <w:right w:val="single" w:sz="4" w:space="0" w:color="auto"/>
            </w:tcBorders>
          </w:tcPr>
          <w:p w14:paraId="2F7A99F6"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 оперативные группы в муниципальных районах и городских округах</w:t>
            </w:r>
          </w:p>
        </w:tc>
      </w:tr>
      <w:tr w:rsidR="00717F28" w:rsidRPr="001E7D06" w14:paraId="64534961" w14:textId="77777777" w:rsidTr="00395145">
        <w:tblPrEx>
          <w:tblCellMar>
            <w:left w:w="57" w:type="dxa"/>
            <w:right w:w="57" w:type="dxa"/>
          </w:tblCellMar>
        </w:tblPrEx>
        <w:trPr>
          <w:gridAfter w:val="1"/>
          <w:wAfter w:w="6" w:type="dxa"/>
        </w:trPr>
        <w:tc>
          <w:tcPr>
            <w:tcW w:w="14601" w:type="dxa"/>
            <w:gridSpan w:val="7"/>
            <w:tcBorders>
              <w:top w:val="single" w:sz="4" w:space="0" w:color="auto"/>
              <w:left w:val="single" w:sz="4" w:space="0" w:color="auto"/>
              <w:bottom w:val="single" w:sz="4" w:space="0" w:color="auto"/>
              <w:right w:val="single" w:sz="4" w:space="0" w:color="auto"/>
            </w:tcBorders>
          </w:tcPr>
          <w:p w14:paraId="4B0A4704"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br w:type="page"/>
            </w:r>
            <w:r w:rsidRPr="001E7D06">
              <w:rPr>
                <w:rFonts w:eastAsia="Calibri" w:cs="Times New Roman"/>
              </w:rPr>
              <w:t>6. Мероприятия по работе с АТК в МО, сотрудниками ОИВ и ОМСУ, участвующими в реализации мероприятий по профилактике терроризма</w:t>
            </w:r>
          </w:p>
        </w:tc>
      </w:tr>
      <w:tr w:rsidR="00717F28" w:rsidRPr="001E7D06" w14:paraId="6387246D" w14:textId="77777777"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6A3301C7" w14:textId="77777777" w:rsidR="00717F28" w:rsidRPr="00FF07E6" w:rsidRDefault="00717F28" w:rsidP="00717F28">
            <w:pPr>
              <w:widowControl w:val="0"/>
              <w:shd w:val="clear" w:color="auto" w:fill="FFFFFF" w:themeFill="background1"/>
              <w:spacing w:after="0" w:line="240" w:lineRule="auto"/>
              <w:jc w:val="both"/>
              <w:rPr>
                <w:rFonts w:eastAsia="Calibri" w:cs="Times New Roman"/>
              </w:rPr>
            </w:pPr>
            <w:r w:rsidRPr="00FF07E6">
              <w:rPr>
                <w:rFonts w:eastAsia="Calibri" w:cs="Times New Roman"/>
              </w:rPr>
              <w:t>6.1.</w:t>
            </w:r>
          </w:p>
        </w:tc>
        <w:tc>
          <w:tcPr>
            <w:tcW w:w="8966" w:type="dxa"/>
            <w:tcBorders>
              <w:top w:val="single" w:sz="4" w:space="0" w:color="auto"/>
              <w:left w:val="single" w:sz="4" w:space="0" w:color="auto"/>
              <w:bottom w:val="single" w:sz="4" w:space="0" w:color="auto"/>
              <w:right w:val="single" w:sz="4" w:space="0" w:color="auto"/>
            </w:tcBorders>
          </w:tcPr>
          <w:p w14:paraId="41D80C94" w14:textId="77777777" w:rsidR="00717F28" w:rsidRPr="00FF07E6" w:rsidRDefault="00717F28" w:rsidP="00717F28">
            <w:pPr>
              <w:widowControl w:val="0"/>
              <w:shd w:val="clear" w:color="auto" w:fill="FFFFFF" w:themeFill="background1"/>
              <w:spacing w:after="0" w:line="240" w:lineRule="auto"/>
              <w:jc w:val="both"/>
              <w:rPr>
                <w:rFonts w:eastAsia="Calibri" w:cs="Times New Roman"/>
              </w:rPr>
            </w:pPr>
            <w:r w:rsidRPr="00FF07E6">
              <w:rPr>
                <w:rFonts w:eastAsia="Calibri" w:cs="Times New Roman"/>
              </w:rPr>
              <w:t xml:space="preserve">Проведение выездного заседания АТК в </w:t>
            </w:r>
            <w:proofErr w:type="spellStart"/>
            <w:r w:rsidRPr="00FF07E6">
              <w:rPr>
                <w:rFonts w:eastAsia="Calibri" w:cs="Times New Roman"/>
              </w:rPr>
              <w:t>Тутаевском</w:t>
            </w:r>
            <w:proofErr w:type="spellEnd"/>
            <w:r w:rsidRPr="00FF07E6">
              <w:rPr>
                <w:rFonts w:eastAsia="Calibri" w:cs="Times New Roman"/>
              </w:rPr>
              <w:t xml:space="preserve"> муниципальном районе</w:t>
            </w:r>
          </w:p>
        </w:tc>
        <w:tc>
          <w:tcPr>
            <w:tcW w:w="2242" w:type="dxa"/>
            <w:gridSpan w:val="3"/>
            <w:tcBorders>
              <w:top w:val="single" w:sz="4" w:space="0" w:color="auto"/>
              <w:left w:val="single" w:sz="4" w:space="0" w:color="auto"/>
              <w:bottom w:val="single" w:sz="4" w:space="0" w:color="auto"/>
              <w:right w:val="single" w:sz="4" w:space="0" w:color="auto"/>
            </w:tcBorders>
          </w:tcPr>
          <w:p w14:paraId="18676914" w14:textId="77777777" w:rsidR="00717F28" w:rsidRPr="00FF07E6" w:rsidRDefault="00717F28" w:rsidP="00717F28">
            <w:pPr>
              <w:widowControl w:val="0"/>
              <w:shd w:val="clear" w:color="auto" w:fill="FFFFFF" w:themeFill="background1"/>
              <w:spacing w:after="0" w:line="240" w:lineRule="auto"/>
              <w:jc w:val="center"/>
              <w:rPr>
                <w:rFonts w:eastAsia="Calibri" w:cs="Times New Roman"/>
              </w:rPr>
            </w:pPr>
            <w:r w:rsidRPr="00FF07E6">
              <w:rPr>
                <w:rFonts w:eastAsia="Calibri" w:cs="Times New Roman"/>
                <w:lang w:val="en-US"/>
              </w:rPr>
              <w:t xml:space="preserve">III </w:t>
            </w:r>
            <w:r w:rsidRPr="00FF07E6">
              <w:rPr>
                <w:rFonts w:eastAsia="Calibri" w:cs="Times New Roman"/>
              </w:rPr>
              <w:t>квартал</w:t>
            </w:r>
          </w:p>
        </w:tc>
        <w:tc>
          <w:tcPr>
            <w:tcW w:w="2542" w:type="dxa"/>
            <w:gridSpan w:val="2"/>
            <w:tcBorders>
              <w:top w:val="single" w:sz="4" w:space="0" w:color="auto"/>
              <w:left w:val="single" w:sz="4" w:space="0" w:color="auto"/>
              <w:bottom w:val="single" w:sz="4" w:space="0" w:color="auto"/>
              <w:right w:val="single" w:sz="4" w:space="0" w:color="auto"/>
            </w:tcBorders>
          </w:tcPr>
          <w:p w14:paraId="5236D98A" w14:textId="77777777" w:rsidR="00717F28" w:rsidRPr="00FF07E6" w:rsidRDefault="00717F28" w:rsidP="00717F28">
            <w:pPr>
              <w:widowControl w:val="0"/>
              <w:shd w:val="clear" w:color="auto" w:fill="FFFFFF" w:themeFill="background1"/>
              <w:spacing w:after="0" w:line="240" w:lineRule="auto"/>
              <w:rPr>
                <w:rFonts w:eastAsia="Calibri" w:cs="Times New Roman"/>
              </w:rPr>
            </w:pPr>
            <w:r w:rsidRPr="00FF07E6">
              <w:rPr>
                <w:rFonts w:eastAsia="Calibri" w:cs="Times New Roman"/>
              </w:rPr>
              <w:t>аппарат АТК, администрация Тутаевского</w:t>
            </w:r>
          </w:p>
          <w:p w14:paraId="1D446298" w14:textId="77777777" w:rsidR="00717F28" w:rsidRPr="00FF07E6" w:rsidRDefault="00717F28" w:rsidP="00717F28">
            <w:pPr>
              <w:widowControl w:val="0"/>
              <w:shd w:val="clear" w:color="auto" w:fill="FFFFFF" w:themeFill="background1"/>
              <w:spacing w:after="0" w:line="240" w:lineRule="auto"/>
              <w:rPr>
                <w:rFonts w:eastAsia="Calibri" w:cs="Times New Roman"/>
              </w:rPr>
            </w:pPr>
            <w:r w:rsidRPr="00FF07E6">
              <w:rPr>
                <w:rFonts w:eastAsia="Calibri" w:cs="Times New Roman"/>
              </w:rPr>
              <w:t xml:space="preserve"> муниципального района</w:t>
            </w:r>
          </w:p>
        </w:tc>
      </w:tr>
      <w:tr w:rsidR="00717F28" w:rsidRPr="001E7D06" w14:paraId="5B7BB838" w14:textId="77777777"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528D672D" w14:textId="77777777" w:rsidR="00717F28" w:rsidRPr="00FF07E6" w:rsidRDefault="00717F28" w:rsidP="00717F28">
            <w:pPr>
              <w:widowControl w:val="0"/>
              <w:shd w:val="clear" w:color="auto" w:fill="FFFFFF" w:themeFill="background1"/>
              <w:spacing w:after="0" w:line="240" w:lineRule="auto"/>
              <w:jc w:val="both"/>
              <w:rPr>
                <w:rFonts w:eastAsia="Calibri" w:cs="Times New Roman"/>
              </w:rPr>
            </w:pPr>
            <w:r w:rsidRPr="00FF07E6">
              <w:rPr>
                <w:rFonts w:eastAsia="Calibri" w:cs="Times New Roman"/>
              </w:rPr>
              <w:t>6.2.</w:t>
            </w:r>
          </w:p>
        </w:tc>
        <w:tc>
          <w:tcPr>
            <w:tcW w:w="8966" w:type="dxa"/>
            <w:tcBorders>
              <w:top w:val="single" w:sz="4" w:space="0" w:color="auto"/>
              <w:left w:val="single" w:sz="4" w:space="0" w:color="auto"/>
              <w:bottom w:val="single" w:sz="4" w:space="0" w:color="auto"/>
              <w:right w:val="single" w:sz="4" w:space="0" w:color="auto"/>
            </w:tcBorders>
          </w:tcPr>
          <w:p w14:paraId="15BC13AC" w14:textId="77777777" w:rsidR="00717F28" w:rsidRPr="00FF07E6" w:rsidRDefault="00717F28" w:rsidP="00717F28">
            <w:pPr>
              <w:widowControl w:val="0"/>
              <w:shd w:val="clear" w:color="auto" w:fill="FFFFFF" w:themeFill="background1"/>
              <w:spacing w:after="0" w:line="240" w:lineRule="auto"/>
              <w:jc w:val="both"/>
              <w:rPr>
                <w:rFonts w:eastAsia="Calibri" w:cs="Times New Roman"/>
              </w:rPr>
            </w:pPr>
            <w:r w:rsidRPr="00FF07E6">
              <w:rPr>
                <w:rFonts w:eastAsia="Calibri" w:cs="Times New Roman"/>
              </w:rPr>
              <w:t xml:space="preserve">Участие членов АТК, сотрудников аппарата АТК в проведении проверок </w:t>
            </w:r>
            <w:r w:rsidRPr="00FF07E6">
              <w:rPr>
                <w:rFonts w:eastAsia="Calibri" w:cs="Times New Roman"/>
              </w:rPr>
              <w:lastRenderedPageBreak/>
              <w:t>деятельности (</w:t>
            </w:r>
            <w:r w:rsidRPr="00FF07E6">
              <w:t>в первую очередь тех, на территории которых пресечена деятельность террористических ячеек, уделить особое внимание установлению причин и условий их формирования, а также выработке превентивных мер по недопущению их образования в последующем)</w:t>
            </w:r>
            <w:r w:rsidRPr="00FF07E6">
              <w:rPr>
                <w:rFonts w:eastAsia="Calibri" w:cs="Times New Roman"/>
              </w:rPr>
              <w:t xml:space="preserve"> и заседаниях АТК в МО</w:t>
            </w:r>
          </w:p>
        </w:tc>
        <w:tc>
          <w:tcPr>
            <w:tcW w:w="2242" w:type="dxa"/>
            <w:gridSpan w:val="3"/>
            <w:tcBorders>
              <w:top w:val="single" w:sz="4" w:space="0" w:color="auto"/>
              <w:left w:val="single" w:sz="4" w:space="0" w:color="auto"/>
              <w:bottom w:val="single" w:sz="4" w:space="0" w:color="auto"/>
              <w:right w:val="single" w:sz="4" w:space="0" w:color="auto"/>
            </w:tcBorders>
          </w:tcPr>
          <w:p w14:paraId="6B4B7DA8" w14:textId="77777777" w:rsidR="00717F28" w:rsidRPr="00FF07E6" w:rsidRDefault="00F362FF" w:rsidP="00717F28">
            <w:pPr>
              <w:widowControl w:val="0"/>
              <w:shd w:val="clear" w:color="auto" w:fill="FFFFFF" w:themeFill="background1"/>
              <w:spacing w:after="0" w:line="240" w:lineRule="auto"/>
              <w:jc w:val="center"/>
              <w:rPr>
                <w:rFonts w:eastAsia="Calibri" w:cs="Times New Roman"/>
              </w:rPr>
            </w:pPr>
            <w:r w:rsidRPr="00FF07E6">
              <w:rPr>
                <w:rFonts w:eastAsia="Calibri" w:cs="Times New Roman"/>
              </w:rPr>
              <w:lastRenderedPageBreak/>
              <w:t xml:space="preserve">по графикам </w:t>
            </w:r>
            <w:r w:rsidRPr="00FF07E6">
              <w:rPr>
                <w:rFonts w:eastAsia="Calibri" w:cs="Times New Roman"/>
              </w:rPr>
              <w:lastRenderedPageBreak/>
              <w:t>выезда членов АТК и аппарата АТК в МО</w:t>
            </w:r>
          </w:p>
        </w:tc>
        <w:tc>
          <w:tcPr>
            <w:tcW w:w="2542" w:type="dxa"/>
            <w:gridSpan w:val="2"/>
            <w:tcBorders>
              <w:top w:val="single" w:sz="4" w:space="0" w:color="auto"/>
              <w:left w:val="single" w:sz="4" w:space="0" w:color="auto"/>
              <w:bottom w:val="single" w:sz="4" w:space="0" w:color="auto"/>
              <w:right w:val="single" w:sz="4" w:space="0" w:color="auto"/>
            </w:tcBorders>
          </w:tcPr>
          <w:p w14:paraId="4A207D82" w14:textId="77777777" w:rsidR="00717F28" w:rsidRPr="00FF07E6" w:rsidRDefault="00717F28" w:rsidP="00717F28">
            <w:pPr>
              <w:widowControl w:val="0"/>
              <w:shd w:val="clear" w:color="auto" w:fill="FFFFFF" w:themeFill="background1"/>
              <w:spacing w:after="0" w:line="240" w:lineRule="auto"/>
              <w:rPr>
                <w:rFonts w:eastAsia="Calibri" w:cs="Times New Roman"/>
              </w:rPr>
            </w:pPr>
            <w:r w:rsidRPr="00FF07E6">
              <w:rPr>
                <w:rFonts w:eastAsia="Calibri" w:cs="Times New Roman"/>
              </w:rPr>
              <w:lastRenderedPageBreak/>
              <w:t xml:space="preserve">члены АТК и </w:t>
            </w:r>
            <w:r w:rsidRPr="00FF07E6">
              <w:rPr>
                <w:rFonts w:eastAsia="Calibri" w:cs="Times New Roman"/>
              </w:rPr>
              <w:lastRenderedPageBreak/>
              <w:t>аппарат АТК</w:t>
            </w:r>
          </w:p>
        </w:tc>
      </w:tr>
      <w:tr w:rsidR="00717F28" w:rsidRPr="001E7D06" w14:paraId="5FE5040A" w14:textId="77777777"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34572DF0" w14:textId="77777777" w:rsidR="00717F28" w:rsidRPr="00FF07E6" w:rsidRDefault="00717F28" w:rsidP="00717F28">
            <w:pPr>
              <w:widowControl w:val="0"/>
              <w:shd w:val="clear" w:color="auto" w:fill="FFFFFF" w:themeFill="background1"/>
              <w:spacing w:after="0" w:line="240" w:lineRule="auto"/>
              <w:jc w:val="both"/>
              <w:rPr>
                <w:rFonts w:eastAsia="Calibri" w:cs="Times New Roman"/>
              </w:rPr>
            </w:pPr>
            <w:r w:rsidRPr="00FF07E6">
              <w:rPr>
                <w:rFonts w:eastAsia="Calibri" w:cs="Times New Roman"/>
              </w:rPr>
              <w:lastRenderedPageBreak/>
              <w:t>6.3.</w:t>
            </w:r>
          </w:p>
        </w:tc>
        <w:tc>
          <w:tcPr>
            <w:tcW w:w="8966" w:type="dxa"/>
            <w:tcBorders>
              <w:top w:val="single" w:sz="4" w:space="0" w:color="auto"/>
              <w:left w:val="single" w:sz="4" w:space="0" w:color="auto"/>
              <w:bottom w:val="single" w:sz="4" w:space="0" w:color="auto"/>
              <w:right w:val="single" w:sz="4" w:space="0" w:color="auto"/>
            </w:tcBorders>
          </w:tcPr>
          <w:p w14:paraId="0F8A11C1" w14:textId="77777777" w:rsidR="00717F28" w:rsidRPr="00FF07E6" w:rsidRDefault="00717F28" w:rsidP="00717F28">
            <w:pPr>
              <w:widowControl w:val="0"/>
              <w:shd w:val="clear" w:color="auto" w:fill="FFFFFF" w:themeFill="background1"/>
              <w:spacing w:after="0" w:line="240" w:lineRule="auto"/>
              <w:jc w:val="both"/>
              <w:rPr>
                <w:rFonts w:eastAsia="Calibri" w:cs="Times New Roman"/>
              </w:rPr>
            </w:pPr>
            <w:r w:rsidRPr="00FF07E6">
              <w:rPr>
                <w:rFonts w:eastAsia="Calibri" w:cs="Times New Roman"/>
              </w:rPr>
              <w:t>Проведение анализа эффективности исполнения ОИВ и ОМСУ поручений региональной и муниципальных Комиссий с выработкой мер по совершенствованию реализации АТК функции контроля, в том числе с задействованием потенциала органов власти, осуществляющих в пределах своих полномочий государственный и муниципальный контроль, обеспечив при наличии достаточных оснований привлечение к административной ответственности должностных лиц, допустивших неисполнение решений АТК</w:t>
            </w:r>
          </w:p>
        </w:tc>
        <w:tc>
          <w:tcPr>
            <w:tcW w:w="2242" w:type="dxa"/>
            <w:gridSpan w:val="3"/>
            <w:tcBorders>
              <w:top w:val="single" w:sz="4" w:space="0" w:color="auto"/>
              <w:left w:val="single" w:sz="4" w:space="0" w:color="auto"/>
              <w:bottom w:val="single" w:sz="4" w:space="0" w:color="auto"/>
              <w:right w:val="single" w:sz="4" w:space="0" w:color="auto"/>
            </w:tcBorders>
          </w:tcPr>
          <w:p w14:paraId="3ED7CA1E" w14:textId="77777777" w:rsidR="00717F28" w:rsidRPr="00FF07E6" w:rsidRDefault="00717F28" w:rsidP="00717F28">
            <w:pPr>
              <w:widowControl w:val="0"/>
              <w:shd w:val="clear" w:color="auto" w:fill="FFFFFF" w:themeFill="background1"/>
              <w:spacing w:after="0" w:line="240" w:lineRule="auto"/>
              <w:jc w:val="center"/>
              <w:rPr>
                <w:rFonts w:eastAsia="Calibri" w:cs="Times New Roman"/>
              </w:rPr>
            </w:pPr>
            <w:r w:rsidRPr="00FF07E6">
              <w:rPr>
                <w:rFonts w:eastAsia="Calibri" w:cs="Times New Roman"/>
              </w:rPr>
              <w:t>октябрь</w:t>
            </w:r>
          </w:p>
        </w:tc>
        <w:tc>
          <w:tcPr>
            <w:tcW w:w="2542" w:type="dxa"/>
            <w:gridSpan w:val="2"/>
            <w:tcBorders>
              <w:top w:val="single" w:sz="4" w:space="0" w:color="auto"/>
              <w:left w:val="single" w:sz="4" w:space="0" w:color="auto"/>
              <w:bottom w:val="single" w:sz="4" w:space="0" w:color="auto"/>
              <w:right w:val="single" w:sz="4" w:space="0" w:color="auto"/>
            </w:tcBorders>
          </w:tcPr>
          <w:p w14:paraId="7771B2CB" w14:textId="77777777" w:rsidR="00717F28" w:rsidRPr="00FF07E6" w:rsidRDefault="00717F28" w:rsidP="00717F28">
            <w:pPr>
              <w:widowControl w:val="0"/>
              <w:shd w:val="clear" w:color="auto" w:fill="FFFFFF" w:themeFill="background1"/>
              <w:spacing w:after="0" w:line="240" w:lineRule="auto"/>
              <w:rPr>
                <w:rFonts w:eastAsia="Calibri" w:cs="Times New Roman"/>
              </w:rPr>
            </w:pPr>
            <w:r w:rsidRPr="00FF07E6">
              <w:rPr>
                <w:rFonts w:eastAsia="Calibri" w:cs="Times New Roman"/>
              </w:rPr>
              <w:t>аппарат АТК</w:t>
            </w:r>
          </w:p>
        </w:tc>
      </w:tr>
      <w:tr w:rsidR="00717F28" w:rsidRPr="001E7D06" w14:paraId="43D0F7FB" w14:textId="77777777"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6FD8DBDB" w14:textId="77777777" w:rsidR="00717F28" w:rsidRPr="00FF07E6" w:rsidRDefault="00717F28" w:rsidP="00717F28">
            <w:pPr>
              <w:widowControl w:val="0"/>
              <w:shd w:val="clear" w:color="auto" w:fill="FFFFFF" w:themeFill="background1"/>
              <w:spacing w:after="0" w:line="240" w:lineRule="auto"/>
              <w:jc w:val="both"/>
              <w:rPr>
                <w:rFonts w:eastAsia="Calibri" w:cs="Times New Roman"/>
              </w:rPr>
            </w:pPr>
            <w:r w:rsidRPr="00FF07E6">
              <w:rPr>
                <w:rFonts w:eastAsia="Calibri" w:cs="Times New Roman"/>
              </w:rPr>
              <w:t>6.4.</w:t>
            </w:r>
          </w:p>
        </w:tc>
        <w:tc>
          <w:tcPr>
            <w:tcW w:w="8966" w:type="dxa"/>
            <w:tcBorders>
              <w:top w:val="single" w:sz="4" w:space="0" w:color="auto"/>
              <w:left w:val="single" w:sz="4" w:space="0" w:color="auto"/>
              <w:bottom w:val="single" w:sz="4" w:space="0" w:color="auto"/>
              <w:right w:val="single" w:sz="4" w:space="0" w:color="auto"/>
            </w:tcBorders>
          </w:tcPr>
          <w:p w14:paraId="6D7753CC" w14:textId="77777777" w:rsidR="00717F28" w:rsidRPr="00FF07E6" w:rsidRDefault="00717F28" w:rsidP="00717F28">
            <w:pPr>
              <w:widowControl w:val="0"/>
              <w:shd w:val="clear" w:color="auto" w:fill="FFFFFF" w:themeFill="background1"/>
              <w:spacing w:after="0" w:line="240" w:lineRule="auto"/>
              <w:jc w:val="both"/>
              <w:rPr>
                <w:rFonts w:eastAsia="Calibri" w:cs="Times New Roman"/>
              </w:rPr>
            </w:pPr>
            <w:r w:rsidRPr="00FF07E6">
              <w:rPr>
                <w:rFonts w:eastAsia="Calibri" w:cs="Times New Roman"/>
              </w:rPr>
              <w:t>Проведение анализа эффективности деятельности ОМСУ по профилактике проявлений терроризма, подготовка на его основе и направление в АТК в МО обзоров с положительной практикой и рекомендациями по устранению выявленных недостатков на данном направлении, а также в ОИВ для учета в работе по методическому обеспечению ОМСУ в установленных сферах деятельности</w:t>
            </w:r>
          </w:p>
        </w:tc>
        <w:tc>
          <w:tcPr>
            <w:tcW w:w="2242" w:type="dxa"/>
            <w:gridSpan w:val="3"/>
            <w:tcBorders>
              <w:top w:val="single" w:sz="4" w:space="0" w:color="auto"/>
              <w:left w:val="single" w:sz="4" w:space="0" w:color="auto"/>
              <w:bottom w:val="single" w:sz="4" w:space="0" w:color="auto"/>
              <w:right w:val="single" w:sz="4" w:space="0" w:color="auto"/>
            </w:tcBorders>
          </w:tcPr>
          <w:p w14:paraId="15D6A10A" w14:textId="77777777" w:rsidR="00717F28" w:rsidRPr="00FF07E6" w:rsidRDefault="00717F28" w:rsidP="00717F28">
            <w:pPr>
              <w:widowControl w:val="0"/>
              <w:shd w:val="clear" w:color="auto" w:fill="FFFFFF" w:themeFill="background1"/>
              <w:spacing w:after="0" w:line="240" w:lineRule="auto"/>
              <w:jc w:val="center"/>
              <w:rPr>
                <w:rFonts w:eastAsia="Calibri" w:cs="Times New Roman"/>
              </w:rPr>
            </w:pPr>
            <w:r w:rsidRPr="00FF07E6">
              <w:rPr>
                <w:rFonts w:eastAsia="Calibri" w:cs="Times New Roman"/>
              </w:rPr>
              <w:t>январь</w:t>
            </w:r>
          </w:p>
        </w:tc>
        <w:tc>
          <w:tcPr>
            <w:tcW w:w="2542" w:type="dxa"/>
            <w:gridSpan w:val="2"/>
            <w:tcBorders>
              <w:top w:val="single" w:sz="4" w:space="0" w:color="auto"/>
              <w:left w:val="single" w:sz="4" w:space="0" w:color="auto"/>
              <w:bottom w:val="single" w:sz="4" w:space="0" w:color="auto"/>
              <w:right w:val="single" w:sz="4" w:space="0" w:color="auto"/>
            </w:tcBorders>
          </w:tcPr>
          <w:p w14:paraId="65ECADB5" w14:textId="77777777" w:rsidR="00717F28" w:rsidRPr="00FF07E6" w:rsidRDefault="00717F28" w:rsidP="00717F28">
            <w:pPr>
              <w:widowControl w:val="0"/>
              <w:shd w:val="clear" w:color="auto" w:fill="FFFFFF" w:themeFill="background1"/>
              <w:spacing w:after="0" w:line="240" w:lineRule="auto"/>
              <w:rPr>
                <w:rFonts w:eastAsia="Calibri" w:cs="Times New Roman"/>
              </w:rPr>
            </w:pPr>
            <w:r w:rsidRPr="00FF07E6">
              <w:rPr>
                <w:rFonts w:eastAsia="Calibri" w:cs="Times New Roman"/>
              </w:rPr>
              <w:t>аппарат АТК</w:t>
            </w:r>
          </w:p>
        </w:tc>
      </w:tr>
      <w:tr w:rsidR="00717F28" w:rsidRPr="001E7D06" w14:paraId="5AFAF630" w14:textId="77777777"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42C6425B" w14:textId="77777777" w:rsidR="00717F28" w:rsidRPr="00FF07E6" w:rsidRDefault="00717F28" w:rsidP="00717F28">
            <w:pPr>
              <w:widowControl w:val="0"/>
              <w:shd w:val="clear" w:color="auto" w:fill="FFFFFF" w:themeFill="background1"/>
              <w:spacing w:after="0" w:line="240" w:lineRule="auto"/>
              <w:jc w:val="both"/>
              <w:rPr>
                <w:rFonts w:eastAsia="Calibri" w:cs="Times New Roman"/>
              </w:rPr>
            </w:pPr>
            <w:r w:rsidRPr="00FF07E6">
              <w:rPr>
                <w:rFonts w:eastAsia="Calibri" w:cs="Times New Roman"/>
              </w:rPr>
              <w:t>6.5.</w:t>
            </w:r>
          </w:p>
        </w:tc>
        <w:tc>
          <w:tcPr>
            <w:tcW w:w="8966" w:type="dxa"/>
            <w:tcBorders>
              <w:top w:val="single" w:sz="4" w:space="0" w:color="auto"/>
              <w:left w:val="single" w:sz="4" w:space="0" w:color="auto"/>
              <w:bottom w:val="single" w:sz="4" w:space="0" w:color="auto"/>
              <w:right w:val="single" w:sz="4" w:space="0" w:color="auto"/>
            </w:tcBorders>
          </w:tcPr>
          <w:p w14:paraId="4AEC85A8" w14:textId="77777777" w:rsidR="00717F28" w:rsidRPr="00FF07E6" w:rsidRDefault="00717F28" w:rsidP="00717F28">
            <w:pPr>
              <w:widowControl w:val="0"/>
              <w:shd w:val="clear" w:color="auto" w:fill="FFFFFF" w:themeFill="background1"/>
              <w:spacing w:after="0" w:line="240" w:lineRule="auto"/>
              <w:jc w:val="both"/>
              <w:rPr>
                <w:rFonts w:eastAsia="Calibri" w:cs="Times New Roman"/>
              </w:rPr>
            </w:pPr>
            <w:r w:rsidRPr="00FF07E6">
              <w:rPr>
                <w:rFonts w:eastAsia="Calibri" w:cs="Times New Roman"/>
              </w:rPr>
              <w:t>В рамках стажировок специалистов, участвующих в профилактике терроризма, а также преподавателей, реализующих дополнительные профессиональные программы повышения квалификации по вопросам противодействия терроризму, уделить основное внимание повышению качества подготовки учебных материалов в сфере противодействия терроризму и рекомендациям по совершенствованию указанной деятельности.</w:t>
            </w:r>
          </w:p>
        </w:tc>
        <w:tc>
          <w:tcPr>
            <w:tcW w:w="2242" w:type="dxa"/>
            <w:gridSpan w:val="3"/>
            <w:tcBorders>
              <w:top w:val="single" w:sz="4" w:space="0" w:color="auto"/>
              <w:left w:val="single" w:sz="4" w:space="0" w:color="auto"/>
              <w:bottom w:val="single" w:sz="4" w:space="0" w:color="auto"/>
              <w:right w:val="single" w:sz="4" w:space="0" w:color="auto"/>
            </w:tcBorders>
          </w:tcPr>
          <w:p w14:paraId="6ED06DBF" w14:textId="77777777" w:rsidR="00717F28" w:rsidRPr="00FF07E6" w:rsidRDefault="00717F28" w:rsidP="00717F28">
            <w:pPr>
              <w:widowControl w:val="0"/>
              <w:shd w:val="clear" w:color="auto" w:fill="FFFFFF" w:themeFill="background1"/>
              <w:spacing w:after="0" w:line="240" w:lineRule="auto"/>
              <w:jc w:val="center"/>
              <w:rPr>
                <w:rFonts w:eastAsia="Calibri" w:cs="Times New Roman"/>
              </w:rPr>
            </w:pPr>
            <w:r w:rsidRPr="00FF07E6">
              <w:rPr>
                <w:rFonts w:eastAsia="Calibri" w:cs="Times New Roman"/>
              </w:rPr>
              <w:t>по отдельному графику</w:t>
            </w:r>
          </w:p>
        </w:tc>
        <w:tc>
          <w:tcPr>
            <w:tcW w:w="2542" w:type="dxa"/>
            <w:gridSpan w:val="2"/>
            <w:tcBorders>
              <w:top w:val="single" w:sz="4" w:space="0" w:color="auto"/>
              <w:left w:val="single" w:sz="4" w:space="0" w:color="auto"/>
              <w:bottom w:val="single" w:sz="4" w:space="0" w:color="auto"/>
              <w:right w:val="single" w:sz="4" w:space="0" w:color="auto"/>
            </w:tcBorders>
          </w:tcPr>
          <w:p w14:paraId="4D0F31EC" w14:textId="77777777" w:rsidR="00717F28" w:rsidRPr="00FF07E6" w:rsidRDefault="00717F28" w:rsidP="00717F28">
            <w:pPr>
              <w:widowControl w:val="0"/>
              <w:shd w:val="clear" w:color="auto" w:fill="FFFFFF" w:themeFill="background1"/>
              <w:spacing w:after="0" w:line="240" w:lineRule="auto"/>
              <w:rPr>
                <w:rFonts w:eastAsia="Calibri" w:cs="Times New Roman"/>
              </w:rPr>
            </w:pPr>
            <w:r w:rsidRPr="00FF07E6">
              <w:rPr>
                <w:rFonts w:eastAsia="Calibri" w:cs="Times New Roman"/>
              </w:rPr>
              <w:t>аппарат АТК</w:t>
            </w:r>
          </w:p>
        </w:tc>
      </w:tr>
      <w:tr w:rsidR="00717F28" w:rsidRPr="001E7D06" w14:paraId="1152F710" w14:textId="77777777"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68C365E7" w14:textId="77777777" w:rsidR="00717F28" w:rsidRPr="007169F0" w:rsidRDefault="00717F28" w:rsidP="00717F28">
            <w:pPr>
              <w:widowControl w:val="0"/>
              <w:shd w:val="clear" w:color="auto" w:fill="FFFFFF" w:themeFill="background1"/>
              <w:spacing w:after="0" w:line="240" w:lineRule="auto"/>
              <w:jc w:val="both"/>
              <w:rPr>
                <w:rFonts w:eastAsia="Calibri" w:cs="Times New Roman"/>
              </w:rPr>
            </w:pPr>
            <w:r w:rsidRPr="007169F0">
              <w:rPr>
                <w:rFonts w:eastAsia="Calibri" w:cs="Times New Roman"/>
              </w:rPr>
              <w:t>6.6.</w:t>
            </w:r>
          </w:p>
        </w:tc>
        <w:tc>
          <w:tcPr>
            <w:tcW w:w="8966" w:type="dxa"/>
            <w:tcBorders>
              <w:top w:val="single" w:sz="4" w:space="0" w:color="auto"/>
              <w:left w:val="single" w:sz="4" w:space="0" w:color="auto"/>
              <w:bottom w:val="single" w:sz="4" w:space="0" w:color="auto"/>
              <w:right w:val="single" w:sz="4" w:space="0" w:color="auto"/>
            </w:tcBorders>
          </w:tcPr>
          <w:p w14:paraId="2B294049" w14:textId="49F7ADAF" w:rsidR="00717F28" w:rsidRPr="007169F0" w:rsidRDefault="007169F0" w:rsidP="007169F0">
            <w:pPr>
              <w:widowControl w:val="0"/>
              <w:shd w:val="clear" w:color="auto" w:fill="FFFFFF" w:themeFill="background1"/>
              <w:spacing w:after="0" w:line="240" w:lineRule="auto"/>
              <w:jc w:val="both"/>
              <w:rPr>
                <w:rFonts w:eastAsia="Calibri" w:cs="Times New Roman"/>
              </w:rPr>
            </w:pPr>
            <w:r w:rsidRPr="007169F0">
              <w:rPr>
                <w:rFonts w:eastAsia="Calibri" w:cs="Times New Roman"/>
              </w:rPr>
              <w:t xml:space="preserve">В ходе рабочих совещаний довести сотрудникам </w:t>
            </w:r>
            <w:proofErr w:type="spellStart"/>
            <w:r w:rsidRPr="007169F0">
              <w:rPr>
                <w:rFonts w:eastAsia="Calibri" w:cs="Times New Roman"/>
              </w:rPr>
              <w:t>ДФКСиМП</w:t>
            </w:r>
            <w:proofErr w:type="spellEnd"/>
            <w:r w:rsidRPr="007169F0">
              <w:rPr>
                <w:rFonts w:eastAsia="Calibri" w:cs="Times New Roman"/>
              </w:rPr>
              <w:t xml:space="preserve">, ДО, </w:t>
            </w:r>
            <w:proofErr w:type="spellStart"/>
            <w:r w:rsidRPr="007169F0">
              <w:rPr>
                <w:rFonts w:eastAsia="Calibri" w:cs="Times New Roman"/>
              </w:rPr>
              <w:lastRenderedPageBreak/>
              <w:t>ДТСиПН</w:t>
            </w:r>
            <w:proofErr w:type="spellEnd"/>
            <w:r w:rsidRPr="007169F0">
              <w:rPr>
                <w:rFonts w:eastAsia="Calibri" w:cs="Times New Roman"/>
              </w:rPr>
              <w:t xml:space="preserve"> и </w:t>
            </w:r>
            <w:proofErr w:type="spellStart"/>
            <w:r w:rsidRPr="007169F0">
              <w:t>Любимского</w:t>
            </w:r>
            <w:proofErr w:type="spellEnd"/>
            <w:r w:rsidRPr="007169F0">
              <w:t xml:space="preserve"> муниципального района Ярославской области</w:t>
            </w:r>
            <w:r w:rsidRPr="007169F0">
              <w:rPr>
                <w:rFonts w:eastAsia="Calibri" w:cs="Times New Roman"/>
              </w:rPr>
              <w:t xml:space="preserve">, осуществляющим полномочия в сфере молодежной политики и образования, задействованным в реабилитации детей, возвращенных из </w:t>
            </w:r>
            <w:r w:rsidRPr="007169F0">
              <w:t>Республики Ирак</w:t>
            </w:r>
            <w:r w:rsidRPr="007169F0">
              <w:rPr>
                <w:rFonts w:eastAsia="Calibri" w:cs="Times New Roman"/>
              </w:rPr>
              <w:t>, информации о необходимости проведения с их законными представителями разъяснительной работы, направленной на недопущение распространения идеологии терроризма.</w:t>
            </w:r>
          </w:p>
        </w:tc>
        <w:tc>
          <w:tcPr>
            <w:tcW w:w="2242" w:type="dxa"/>
            <w:gridSpan w:val="3"/>
            <w:tcBorders>
              <w:top w:val="single" w:sz="4" w:space="0" w:color="auto"/>
              <w:left w:val="single" w:sz="4" w:space="0" w:color="auto"/>
              <w:bottom w:val="single" w:sz="4" w:space="0" w:color="auto"/>
              <w:right w:val="single" w:sz="4" w:space="0" w:color="auto"/>
            </w:tcBorders>
          </w:tcPr>
          <w:p w14:paraId="6894038A" w14:textId="77777777" w:rsidR="00717F28" w:rsidRPr="007169F0" w:rsidRDefault="00717F28" w:rsidP="00717F28">
            <w:pPr>
              <w:widowControl w:val="0"/>
              <w:shd w:val="clear" w:color="auto" w:fill="FFFFFF" w:themeFill="background1"/>
              <w:spacing w:after="0" w:line="240" w:lineRule="auto"/>
              <w:jc w:val="center"/>
              <w:rPr>
                <w:rFonts w:eastAsia="Calibri" w:cs="Times New Roman"/>
              </w:rPr>
            </w:pPr>
            <w:r w:rsidRPr="007169F0">
              <w:rPr>
                <w:rFonts w:eastAsia="Calibri" w:cs="Times New Roman"/>
              </w:rPr>
              <w:lastRenderedPageBreak/>
              <w:t>февраль</w:t>
            </w:r>
          </w:p>
        </w:tc>
        <w:tc>
          <w:tcPr>
            <w:tcW w:w="2542" w:type="dxa"/>
            <w:gridSpan w:val="2"/>
            <w:tcBorders>
              <w:top w:val="single" w:sz="4" w:space="0" w:color="auto"/>
              <w:left w:val="single" w:sz="4" w:space="0" w:color="auto"/>
              <w:bottom w:val="single" w:sz="4" w:space="0" w:color="auto"/>
              <w:right w:val="single" w:sz="4" w:space="0" w:color="auto"/>
            </w:tcBorders>
          </w:tcPr>
          <w:p w14:paraId="1158A8DE" w14:textId="77777777" w:rsidR="00717F28" w:rsidRPr="007169F0" w:rsidRDefault="00717F28" w:rsidP="00717F28">
            <w:pPr>
              <w:widowControl w:val="0"/>
              <w:shd w:val="clear" w:color="auto" w:fill="FFFFFF" w:themeFill="background1"/>
              <w:spacing w:after="0" w:line="240" w:lineRule="auto"/>
              <w:rPr>
                <w:rFonts w:eastAsia="Calibri" w:cs="Times New Roman"/>
              </w:rPr>
            </w:pPr>
            <w:r w:rsidRPr="007169F0">
              <w:rPr>
                <w:rFonts w:eastAsia="Calibri" w:cs="Times New Roman"/>
              </w:rPr>
              <w:t xml:space="preserve">аппарат АТК, </w:t>
            </w:r>
            <w:proofErr w:type="spellStart"/>
            <w:r w:rsidRPr="007169F0">
              <w:rPr>
                <w:rFonts w:eastAsia="Calibri" w:cs="Times New Roman"/>
              </w:rPr>
              <w:lastRenderedPageBreak/>
              <w:t>ДФКСиМП</w:t>
            </w:r>
            <w:proofErr w:type="spellEnd"/>
            <w:r w:rsidRPr="007169F0">
              <w:rPr>
                <w:rFonts w:eastAsia="Calibri" w:cs="Times New Roman"/>
              </w:rPr>
              <w:t xml:space="preserve">, </w:t>
            </w:r>
            <w:proofErr w:type="spellStart"/>
            <w:r w:rsidRPr="007169F0">
              <w:rPr>
                <w:rFonts w:eastAsia="Calibri" w:cs="Times New Roman"/>
              </w:rPr>
              <w:t>ДТиСПН</w:t>
            </w:r>
            <w:proofErr w:type="spellEnd"/>
            <w:r w:rsidRPr="007169F0">
              <w:rPr>
                <w:rFonts w:eastAsia="Calibri" w:cs="Times New Roman"/>
              </w:rPr>
              <w:t>, ОМСУ</w:t>
            </w:r>
          </w:p>
        </w:tc>
      </w:tr>
      <w:tr w:rsidR="00717F28" w:rsidRPr="001E7D06" w14:paraId="58B4F2F3" w14:textId="77777777"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36DCCCF2" w14:textId="77777777" w:rsidR="00717F28" w:rsidRPr="007169F0" w:rsidRDefault="00717F28" w:rsidP="00717F28">
            <w:pPr>
              <w:widowControl w:val="0"/>
              <w:shd w:val="clear" w:color="auto" w:fill="FFFFFF" w:themeFill="background1"/>
              <w:spacing w:after="0" w:line="240" w:lineRule="auto"/>
              <w:jc w:val="both"/>
              <w:rPr>
                <w:rFonts w:eastAsia="Calibri" w:cs="Times New Roman"/>
              </w:rPr>
            </w:pPr>
            <w:r w:rsidRPr="007169F0">
              <w:rPr>
                <w:rFonts w:eastAsia="Calibri" w:cs="Times New Roman"/>
              </w:rPr>
              <w:lastRenderedPageBreak/>
              <w:t>6.7.</w:t>
            </w:r>
          </w:p>
        </w:tc>
        <w:tc>
          <w:tcPr>
            <w:tcW w:w="8966" w:type="dxa"/>
            <w:tcBorders>
              <w:top w:val="single" w:sz="4" w:space="0" w:color="auto"/>
              <w:left w:val="single" w:sz="4" w:space="0" w:color="auto"/>
              <w:bottom w:val="single" w:sz="4" w:space="0" w:color="auto"/>
              <w:right w:val="single" w:sz="4" w:space="0" w:color="auto"/>
            </w:tcBorders>
          </w:tcPr>
          <w:p w14:paraId="4FAF393A" w14:textId="77777777" w:rsidR="00717F28" w:rsidRPr="007169F0" w:rsidRDefault="00717F28" w:rsidP="00717F28">
            <w:pPr>
              <w:widowControl w:val="0"/>
              <w:shd w:val="clear" w:color="auto" w:fill="FFFFFF" w:themeFill="background1"/>
              <w:spacing w:after="0" w:line="240" w:lineRule="auto"/>
              <w:jc w:val="both"/>
              <w:rPr>
                <w:rFonts w:eastAsia="Calibri" w:cs="Times New Roman"/>
              </w:rPr>
            </w:pPr>
            <w:r w:rsidRPr="007169F0">
              <w:rPr>
                <w:rFonts w:eastAsia="Times New Roman" w:cs="Times New Roman"/>
                <w:spacing w:val="-2"/>
                <w:lang w:eastAsia="ru-RU"/>
              </w:rPr>
              <w:t>Организовать (май 2022 г.) проведение ОИВ анализа эффективности функционирования системы профессионального развития государственных гражданских служащих (оценить порядок реализации и эффективность проводимых в рамках государственного заказа мероприятий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 за счет средств государственных органов, в которых гражданские служащие замещают должности государственной гражданской службы, в образовательных организациях, определенных в порядке, установленном законодательством о контрактной системе в сфере закупок; на основании государственного образовательного сертификата на дополнительное профессиональное образование), ответственных за реализацию мероприятий в области противодействия терроризму. По его результатам внести (сентябрь 2022 г.) соответствующие коррективы в указанную работу, о</w:t>
            </w:r>
            <w:r w:rsidRPr="007169F0">
              <w:rPr>
                <w:rFonts w:eastAsia="Times New Roman" w:cs="Times New Roman"/>
                <w:lang w:eastAsia="ru-RU"/>
              </w:rPr>
              <w:t xml:space="preserve">беспечив включение дополнительных профессиональных программ повышения квалификации по вопросам профилактики терроризма («Реализация мероприятий </w:t>
            </w:r>
            <w:r w:rsidRPr="007169F0">
              <w:rPr>
                <w:rFonts w:eastAsia="Times New Roman" w:cs="Times New Roman"/>
                <w:lang w:eastAsia="ru-RU"/>
              </w:rPr>
              <w:lastRenderedPageBreak/>
              <w:t>Комплексного плана противодействия идеологии терроризма в Российской Федерации», «Профилактика терроризма» и «Деятельность органов государственной и муниципальной власти по противодействию терроризму»)</w:t>
            </w:r>
            <w:r w:rsidRPr="007169F0">
              <w:rPr>
                <w:rFonts w:eastAsia="Times New Roman" w:cs="Times New Roman"/>
                <w:spacing w:val="-2"/>
                <w:lang w:eastAsia="ru-RU"/>
              </w:rPr>
              <w:t xml:space="preserve"> </w:t>
            </w:r>
            <w:r w:rsidRPr="007169F0">
              <w:rPr>
                <w:rFonts w:eastAsia="Times New Roman" w:cs="Times New Roman"/>
                <w:lang w:eastAsia="ru-RU"/>
              </w:rPr>
              <w:t>в соответствующие перечни программ по приоритетным направлениям профессионального развития государственных гражданских служащих в субъектах Российской Федерации</w:t>
            </w:r>
            <w:r w:rsidRPr="007169F0">
              <w:rPr>
                <w:rFonts w:eastAsia="Times New Roman" w:cs="Times New Roman"/>
                <w:spacing w:val="-2"/>
                <w:lang w:eastAsia="ru-RU"/>
              </w:rPr>
              <w:t>.</w:t>
            </w:r>
          </w:p>
        </w:tc>
        <w:tc>
          <w:tcPr>
            <w:tcW w:w="2242" w:type="dxa"/>
            <w:gridSpan w:val="3"/>
            <w:tcBorders>
              <w:top w:val="single" w:sz="4" w:space="0" w:color="auto"/>
              <w:left w:val="single" w:sz="4" w:space="0" w:color="auto"/>
              <w:bottom w:val="single" w:sz="4" w:space="0" w:color="auto"/>
              <w:right w:val="single" w:sz="4" w:space="0" w:color="auto"/>
            </w:tcBorders>
          </w:tcPr>
          <w:p w14:paraId="103353B2"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Pr>
                <w:rFonts w:eastAsia="Calibri" w:cs="Times New Roman"/>
              </w:rPr>
              <w:lastRenderedPageBreak/>
              <w:t>май, сентябрь</w:t>
            </w:r>
          </w:p>
        </w:tc>
        <w:tc>
          <w:tcPr>
            <w:tcW w:w="2542" w:type="dxa"/>
            <w:gridSpan w:val="2"/>
            <w:tcBorders>
              <w:top w:val="single" w:sz="4" w:space="0" w:color="auto"/>
              <w:left w:val="single" w:sz="4" w:space="0" w:color="auto"/>
              <w:bottom w:val="single" w:sz="4" w:space="0" w:color="auto"/>
              <w:right w:val="single" w:sz="4" w:space="0" w:color="auto"/>
            </w:tcBorders>
          </w:tcPr>
          <w:p w14:paraId="1C1E7D2D" w14:textId="77777777" w:rsidR="00717F28" w:rsidRPr="001E7D06" w:rsidRDefault="00717F28" w:rsidP="00717F28">
            <w:pPr>
              <w:widowControl w:val="0"/>
              <w:shd w:val="clear" w:color="auto" w:fill="FFFFFF" w:themeFill="background1"/>
              <w:spacing w:after="0" w:line="240" w:lineRule="auto"/>
              <w:rPr>
                <w:rFonts w:eastAsia="Calibri" w:cs="Times New Roman"/>
              </w:rPr>
            </w:pPr>
            <w:r>
              <w:rPr>
                <w:rFonts w:eastAsia="Calibri" w:cs="Times New Roman"/>
              </w:rPr>
              <w:t>УК, аппарат АТК</w:t>
            </w:r>
          </w:p>
        </w:tc>
      </w:tr>
      <w:tr w:rsidR="00717F28" w:rsidRPr="001E7D06" w14:paraId="2C87A638" w14:textId="77777777"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30D938AF" w14:textId="77777777" w:rsidR="00717F28" w:rsidRPr="007169F0" w:rsidRDefault="00717F28" w:rsidP="00717F28">
            <w:pPr>
              <w:widowControl w:val="0"/>
              <w:shd w:val="clear" w:color="auto" w:fill="FFFFFF" w:themeFill="background1"/>
              <w:spacing w:after="0" w:line="240" w:lineRule="auto"/>
              <w:jc w:val="both"/>
              <w:rPr>
                <w:rFonts w:eastAsia="Calibri" w:cs="Times New Roman"/>
              </w:rPr>
            </w:pPr>
            <w:r w:rsidRPr="007169F0">
              <w:rPr>
                <w:rFonts w:eastAsia="Calibri" w:cs="Times New Roman"/>
              </w:rPr>
              <w:t>6.8.</w:t>
            </w:r>
          </w:p>
        </w:tc>
        <w:tc>
          <w:tcPr>
            <w:tcW w:w="8966" w:type="dxa"/>
            <w:tcBorders>
              <w:top w:val="single" w:sz="4" w:space="0" w:color="auto"/>
              <w:left w:val="single" w:sz="4" w:space="0" w:color="auto"/>
              <w:bottom w:val="single" w:sz="4" w:space="0" w:color="auto"/>
              <w:right w:val="single" w:sz="4" w:space="0" w:color="auto"/>
            </w:tcBorders>
          </w:tcPr>
          <w:p w14:paraId="18605457" w14:textId="77777777" w:rsidR="00717F28" w:rsidRPr="007169F0" w:rsidRDefault="00717F28" w:rsidP="00717F28">
            <w:pPr>
              <w:widowControl w:val="0"/>
              <w:shd w:val="clear" w:color="auto" w:fill="FFFFFF" w:themeFill="background1"/>
              <w:spacing w:after="0" w:line="240" w:lineRule="auto"/>
              <w:jc w:val="both"/>
              <w:rPr>
                <w:rFonts w:eastAsia="Calibri" w:cs="Times New Roman"/>
              </w:rPr>
            </w:pPr>
            <w:r w:rsidRPr="007169F0">
              <w:rPr>
                <w:rFonts w:eastAsia="Calibri" w:cs="Times New Roman"/>
                <w:bCs/>
              </w:rPr>
              <w:t xml:space="preserve">Подготовить и направить рекомендации по </w:t>
            </w:r>
            <w:r w:rsidRPr="007169F0">
              <w:rPr>
                <w:rFonts w:eastAsia="Calibri" w:cs="Times New Roman"/>
              </w:rPr>
              <w:t>использованию</w:t>
            </w:r>
            <w:r w:rsidRPr="007169F0">
              <w:rPr>
                <w:rFonts w:eastAsia="Calibri" w:cs="Times New Roman"/>
                <w:bCs/>
              </w:rPr>
              <w:t xml:space="preserve"> подразделениями ОИВ по вопросам государственной (муниципальной) службы и кадров </w:t>
            </w:r>
            <w:r w:rsidRPr="007169F0">
              <w:rPr>
                <w:rFonts w:eastAsia="Calibri" w:cs="Times New Roman"/>
              </w:rPr>
              <w:t>разработанных аппаратом НАК типовых тестовых заданий по вопросам противодействия терроризму</w:t>
            </w:r>
            <w:r w:rsidRPr="007169F0">
              <w:t xml:space="preserve"> (размещены на Интернет-портале НАК)</w:t>
            </w:r>
            <w:r w:rsidRPr="007169F0">
              <w:rPr>
                <w:rFonts w:eastAsia="Calibri" w:cs="Times New Roman"/>
              </w:rPr>
              <w:t xml:space="preserve"> для определения соответствия замещаемой должности (при аттестации) государственной или муниципальной службы гражданского служащего, в должностном регламенте которого предусмотрено участие в реализации мероприятий по профилактике терроризма.</w:t>
            </w:r>
          </w:p>
        </w:tc>
        <w:tc>
          <w:tcPr>
            <w:tcW w:w="2242" w:type="dxa"/>
            <w:gridSpan w:val="3"/>
            <w:tcBorders>
              <w:top w:val="single" w:sz="4" w:space="0" w:color="auto"/>
              <w:left w:val="single" w:sz="4" w:space="0" w:color="auto"/>
              <w:bottom w:val="single" w:sz="4" w:space="0" w:color="auto"/>
              <w:right w:val="single" w:sz="4" w:space="0" w:color="auto"/>
            </w:tcBorders>
          </w:tcPr>
          <w:p w14:paraId="42903B03" w14:textId="77777777" w:rsidR="00717F28" w:rsidRPr="007169F0" w:rsidRDefault="00717F28" w:rsidP="00717F28">
            <w:pPr>
              <w:widowControl w:val="0"/>
              <w:shd w:val="clear" w:color="auto" w:fill="FFFFFF" w:themeFill="background1"/>
              <w:spacing w:after="0" w:line="240" w:lineRule="auto"/>
              <w:jc w:val="center"/>
              <w:rPr>
                <w:rFonts w:eastAsia="Calibri" w:cs="Times New Roman"/>
              </w:rPr>
            </w:pPr>
            <w:r w:rsidRPr="007169F0">
              <w:rPr>
                <w:rFonts w:eastAsia="Calibri" w:cs="Times New Roman"/>
              </w:rPr>
              <w:t>январь</w:t>
            </w:r>
          </w:p>
        </w:tc>
        <w:tc>
          <w:tcPr>
            <w:tcW w:w="2542" w:type="dxa"/>
            <w:gridSpan w:val="2"/>
            <w:tcBorders>
              <w:top w:val="single" w:sz="4" w:space="0" w:color="auto"/>
              <w:left w:val="single" w:sz="4" w:space="0" w:color="auto"/>
              <w:bottom w:val="single" w:sz="4" w:space="0" w:color="auto"/>
              <w:right w:val="single" w:sz="4" w:space="0" w:color="auto"/>
            </w:tcBorders>
          </w:tcPr>
          <w:p w14:paraId="3234BEC7" w14:textId="77777777" w:rsidR="00717F28" w:rsidRPr="007169F0" w:rsidRDefault="00717F28" w:rsidP="00717F28">
            <w:pPr>
              <w:widowControl w:val="0"/>
              <w:shd w:val="clear" w:color="auto" w:fill="FFFFFF" w:themeFill="background1"/>
              <w:spacing w:after="0" w:line="240" w:lineRule="auto"/>
              <w:rPr>
                <w:rFonts w:eastAsia="Calibri" w:cs="Times New Roman"/>
              </w:rPr>
            </w:pPr>
            <w:r w:rsidRPr="007169F0">
              <w:rPr>
                <w:rFonts w:eastAsia="Calibri" w:cs="Times New Roman"/>
              </w:rPr>
              <w:t>аппарат АТК</w:t>
            </w:r>
          </w:p>
        </w:tc>
      </w:tr>
      <w:tr w:rsidR="00717F28" w:rsidRPr="001E7D06" w14:paraId="7E2E557C" w14:textId="77777777"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6B008895" w14:textId="3F53D47D" w:rsidR="00717F28" w:rsidRPr="001E7D06" w:rsidRDefault="00717F28" w:rsidP="007169F0">
            <w:pPr>
              <w:widowControl w:val="0"/>
              <w:shd w:val="clear" w:color="auto" w:fill="FFFFFF" w:themeFill="background1"/>
              <w:spacing w:after="0" w:line="240" w:lineRule="auto"/>
              <w:jc w:val="both"/>
              <w:rPr>
                <w:rFonts w:eastAsia="Calibri" w:cs="Times New Roman"/>
              </w:rPr>
            </w:pPr>
            <w:r w:rsidRPr="001E7D06">
              <w:rPr>
                <w:rFonts w:eastAsia="Calibri" w:cs="Times New Roman"/>
              </w:rPr>
              <w:t>6.</w:t>
            </w:r>
            <w:r w:rsidR="007169F0">
              <w:rPr>
                <w:rFonts w:eastAsia="Calibri" w:cs="Times New Roman"/>
              </w:rPr>
              <w:t>9</w:t>
            </w:r>
            <w:r w:rsidRPr="001E7D06">
              <w:rPr>
                <w:rFonts w:eastAsia="Calibri" w:cs="Times New Roman"/>
              </w:rPr>
              <w:t>.</w:t>
            </w:r>
          </w:p>
        </w:tc>
        <w:tc>
          <w:tcPr>
            <w:tcW w:w="8966" w:type="dxa"/>
            <w:tcBorders>
              <w:top w:val="single" w:sz="4" w:space="0" w:color="auto"/>
              <w:left w:val="single" w:sz="4" w:space="0" w:color="auto"/>
              <w:bottom w:val="single" w:sz="4" w:space="0" w:color="auto"/>
              <w:right w:val="single" w:sz="4" w:space="0" w:color="auto"/>
            </w:tcBorders>
          </w:tcPr>
          <w:p w14:paraId="0E84BEF5"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 xml:space="preserve">Проведение анализа эффективности принимаемых мер </w:t>
            </w:r>
            <w:r w:rsidRPr="001E7D06">
              <w:rPr>
                <w:rFonts w:eastAsia="Calibri" w:cs="Times New Roman"/>
              </w:rPr>
              <w:br/>
              <w:t xml:space="preserve">АТК в МО, на территории которых выявлена и пресечена деятельность законспирированных ячеек МТО. Подготовка рекомендаций по совершенствованию организации профилактической работы ОМСУ </w:t>
            </w:r>
            <w:r w:rsidRPr="001E7D06">
              <w:rPr>
                <w:rFonts w:eastAsia="Calibri" w:cs="Times New Roman"/>
              </w:rPr>
              <w:br/>
              <w:t>по недопущению вовлечения граждан в террористическую деятельность.</w:t>
            </w:r>
          </w:p>
          <w:p w14:paraId="159E762D"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 xml:space="preserve">Информирование по результатам аппарата НАК в отчете об итогах работы АТК в </w:t>
            </w:r>
            <w:r w:rsidRPr="001E7D06">
              <w:rPr>
                <w:rFonts w:eastAsia="Calibri" w:cs="Times New Roman"/>
                <w:lang w:val="en-US"/>
              </w:rPr>
              <w:t>I</w:t>
            </w:r>
            <w:r w:rsidRPr="001E7D06">
              <w:rPr>
                <w:rFonts w:eastAsia="Calibri" w:cs="Times New Roman"/>
              </w:rPr>
              <w:t> полугодии 202</w:t>
            </w:r>
            <w:r>
              <w:rPr>
                <w:rFonts w:eastAsia="Calibri" w:cs="Times New Roman"/>
              </w:rPr>
              <w:t>2</w:t>
            </w:r>
            <w:r w:rsidRPr="001E7D06">
              <w:rPr>
                <w:rFonts w:eastAsia="Calibri" w:cs="Times New Roman"/>
              </w:rPr>
              <w:t> г.</w:t>
            </w:r>
          </w:p>
        </w:tc>
        <w:tc>
          <w:tcPr>
            <w:tcW w:w="2242" w:type="dxa"/>
            <w:gridSpan w:val="3"/>
            <w:tcBorders>
              <w:top w:val="single" w:sz="4" w:space="0" w:color="auto"/>
              <w:left w:val="single" w:sz="4" w:space="0" w:color="auto"/>
              <w:bottom w:val="single" w:sz="4" w:space="0" w:color="auto"/>
              <w:right w:val="single" w:sz="4" w:space="0" w:color="auto"/>
            </w:tcBorders>
          </w:tcPr>
          <w:p w14:paraId="7B286686"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июнь</w:t>
            </w:r>
          </w:p>
        </w:tc>
        <w:tc>
          <w:tcPr>
            <w:tcW w:w="2542" w:type="dxa"/>
            <w:gridSpan w:val="2"/>
            <w:tcBorders>
              <w:top w:val="single" w:sz="4" w:space="0" w:color="auto"/>
              <w:left w:val="single" w:sz="4" w:space="0" w:color="auto"/>
              <w:bottom w:val="single" w:sz="4" w:space="0" w:color="auto"/>
              <w:right w:val="single" w:sz="4" w:space="0" w:color="auto"/>
            </w:tcBorders>
          </w:tcPr>
          <w:p w14:paraId="57F21C23"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14:paraId="3954C552" w14:textId="77777777"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52927008" w14:textId="3A9AAEB3" w:rsidR="00717F28" w:rsidRPr="001E7D06" w:rsidRDefault="00717F28" w:rsidP="007169F0">
            <w:pPr>
              <w:widowControl w:val="0"/>
              <w:shd w:val="clear" w:color="auto" w:fill="FFFFFF" w:themeFill="background1"/>
              <w:spacing w:after="0" w:line="240" w:lineRule="auto"/>
              <w:jc w:val="both"/>
              <w:rPr>
                <w:rFonts w:eastAsia="Calibri" w:cs="Times New Roman"/>
              </w:rPr>
            </w:pPr>
            <w:r w:rsidRPr="001E7D06">
              <w:rPr>
                <w:rFonts w:eastAsia="Calibri" w:cs="Times New Roman"/>
              </w:rPr>
              <w:t>6.</w:t>
            </w:r>
            <w:r w:rsidR="007169F0">
              <w:rPr>
                <w:rFonts w:eastAsia="Calibri" w:cs="Times New Roman"/>
              </w:rPr>
              <w:t>10</w:t>
            </w:r>
            <w:r w:rsidRPr="001E7D06">
              <w:rPr>
                <w:rFonts w:eastAsia="Calibri" w:cs="Times New Roman"/>
              </w:rPr>
              <w:t>.</w:t>
            </w:r>
          </w:p>
        </w:tc>
        <w:tc>
          <w:tcPr>
            <w:tcW w:w="8966" w:type="dxa"/>
            <w:tcBorders>
              <w:top w:val="single" w:sz="4" w:space="0" w:color="auto"/>
              <w:left w:val="single" w:sz="4" w:space="0" w:color="auto"/>
              <w:bottom w:val="single" w:sz="4" w:space="0" w:color="auto"/>
              <w:right w:val="single" w:sz="4" w:space="0" w:color="auto"/>
            </w:tcBorders>
          </w:tcPr>
          <w:p w14:paraId="56E0B1A8"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 xml:space="preserve">Оказание </w:t>
            </w:r>
            <w:r w:rsidRPr="001E7D06">
              <w:rPr>
                <w:rFonts w:eastAsia="Times New Roman" w:cs="Times New Roman"/>
                <w:lang w:eastAsia="ru-RU"/>
              </w:rPr>
              <w:t xml:space="preserve">АТК в МО </w:t>
            </w:r>
            <w:r w:rsidRPr="001E7D06">
              <w:rPr>
                <w:rFonts w:eastAsia="Calibri" w:cs="Times New Roman"/>
              </w:rPr>
              <w:t>практической и методической помощи с выездом в муниципальные образования</w:t>
            </w:r>
          </w:p>
        </w:tc>
        <w:tc>
          <w:tcPr>
            <w:tcW w:w="2242" w:type="dxa"/>
            <w:gridSpan w:val="3"/>
            <w:tcBorders>
              <w:top w:val="single" w:sz="4" w:space="0" w:color="auto"/>
              <w:left w:val="single" w:sz="4" w:space="0" w:color="auto"/>
              <w:bottom w:val="single" w:sz="4" w:space="0" w:color="auto"/>
              <w:right w:val="single" w:sz="4" w:space="0" w:color="auto"/>
            </w:tcBorders>
          </w:tcPr>
          <w:p w14:paraId="050C5034"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по отдельному графику</w:t>
            </w:r>
          </w:p>
        </w:tc>
        <w:tc>
          <w:tcPr>
            <w:tcW w:w="2542" w:type="dxa"/>
            <w:gridSpan w:val="2"/>
            <w:tcBorders>
              <w:top w:val="single" w:sz="4" w:space="0" w:color="auto"/>
              <w:left w:val="single" w:sz="4" w:space="0" w:color="auto"/>
              <w:bottom w:val="single" w:sz="4" w:space="0" w:color="auto"/>
              <w:right w:val="single" w:sz="4" w:space="0" w:color="auto"/>
            </w:tcBorders>
          </w:tcPr>
          <w:p w14:paraId="446D8A05"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14:paraId="5A54C677" w14:textId="77777777"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0422BD06" w14:textId="32340FEC" w:rsidR="00717F28" w:rsidRPr="001E7D06" w:rsidRDefault="00717F28" w:rsidP="007169F0">
            <w:pPr>
              <w:widowControl w:val="0"/>
              <w:shd w:val="clear" w:color="auto" w:fill="FFFFFF" w:themeFill="background1"/>
              <w:spacing w:after="0" w:line="240" w:lineRule="auto"/>
              <w:jc w:val="both"/>
              <w:rPr>
                <w:rFonts w:eastAsia="Calibri" w:cs="Times New Roman"/>
              </w:rPr>
            </w:pPr>
            <w:r w:rsidRPr="001E7D06">
              <w:rPr>
                <w:rFonts w:eastAsia="Calibri" w:cs="Times New Roman"/>
              </w:rPr>
              <w:t>6.</w:t>
            </w:r>
            <w:r w:rsidR="007169F0">
              <w:rPr>
                <w:rFonts w:eastAsia="Calibri" w:cs="Times New Roman"/>
              </w:rPr>
              <w:t>11</w:t>
            </w:r>
            <w:r w:rsidRPr="001E7D06">
              <w:rPr>
                <w:rFonts w:eastAsia="Calibri" w:cs="Times New Roman"/>
              </w:rPr>
              <w:t>.</w:t>
            </w:r>
          </w:p>
        </w:tc>
        <w:tc>
          <w:tcPr>
            <w:tcW w:w="8966" w:type="dxa"/>
            <w:tcBorders>
              <w:top w:val="single" w:sz="4" w:space="0" w:color="auto"/>
              <w:left w:val="single" w:sz="4" w:space="0" w:color="auto"/>
              <w:bottom w:val="single" w:sz="4" w:space="0" w:color="auto"/>
              <w:right w:val="single" w:sz="4" w:space="0" w:color="auto"/>
            </w:tcBorders>
          </w:tcPr>
          <w:p w14:paraId="43BA47AD" w14:textId="77777777" w:rsidR="00717F28" w:rsidRPr="001E7D06" w:rsidRDefault="00717F28" w:rsidP="00717F28">
            <w:pPr>
              <w:widowControl w:val="0"/>
              <w:shd w:val="clear" w:color="auto" w:fill="FFFFFF" w:themeFill="background1"/>
              <w:spacing w:after="0" w:line="240" w:lineRule="auto"/>
              <w:jc w:val="both"/>
              <w:rPr>
                <w:rFonts w:eastAsia="Times New Roman" w:cs="Times New Roman"/>
                <w:lang w:eastAsia="ru-RU"/>
              </w:rPr>
            </w:pPr>
            <w:r w:rsidRPr="001E7D06">
              <w:rPr>
                <w:rFonts w:eastAsia="Times New Roman" w:cs="Times New Roman"/>
                <w:lang w:eastAsia="ru-RU"/>
              </w:rPr>
              <w:t>Заслушивание отчетов председателей АТК в МО на заседании АТК</w:t>
            </w:r>
          </w:p>
        </w:tc>
        <w:tc>
          <w:tcPr>
            <w:tcW w:w="2242" w:type="dxa"/>
            <w:gridSpan w:val="3"/>
            <w:tcBorders>
              <w:top w:val="single" w:sz="4" w:space="0" w:color="auto"/>
              <w:left w:val="single" w:sz="4" w:space="0" w:color="auto"/>
              <w:bottom w:val="single" w:sz="4" w:space="0" w:color="auto"/>
              <w:right w:val="single" w:sz="4" w:space="0" w:color="auto"/>
            </w:tcBorders>
          </w:tcPr>
          <w:p w14:paraId="5C5C9009"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февраль, март, декабрь</w:t>
            </w:r>
          </w:p>
        </w:tc>
        <w:tc>
          <w:tcPr>
            <w:tcW w:w="2542" w:type="dxa"/>
            <w:gridSpan w:val="2"/>
            <w:tcBorders>
              <w:top w:val="single" w:sz="4" w:space="0" w:color="auto"/>
              <w:left w:val="single" w:sz="4" w:space="0" w:color="auto"/>
              <w:bottom w:val="single" w:sz="4" w:space="0" w:color="auto"/>
              <w:right w:val="single" w:sz="4" w:space="0" w:color="auto"/>
            </w:tcBorders>
          </w:tcPr>
          <w:p w14:paraId="660EA174" w14:textId="77777777" w:rsidR="00717F28" w:rsidRPr="001E7D06" w:rsidRDefault="00717F28" w:rsidP="00717F28">
            <w:pPr>
              <w:widowControl w:val="0"/>
              <w:shd w:val="clear" w:color="auto" w:fill="FFFFFF" w:themeFill="background1"/>
              <w:spacing w:after="0" w:line="240" w:lineRule="auto"/>
              <w:rPr>
                <w:rFonts w:eastAsia="Calibri" w:cs="Times New Roman"/>
                <w:color w:val="0070C0"/>
              </w:rPr>
            </w:pPr>
            <w:r w:rsidRPr="001E7D06">
              <w:rPr>
                <w:rFonts w:eastAsia="Calibri" w:cs="Times New Roman"/>
              </w:rPr>
              <w:t>аппарат АТК,</w:t>
            </w:r>
            <w:r>
              <w:rPr>
                <w:rFonts w:eastAsia="Calibri" w:cs="Times New Roman"/>
              </w:rPr>
              <w:t xml:space="preserve"> </w:t>
            </w:r>
            <w:r w:rsidRPr="001E7D06">
              <w:rPr>
                <w:rFonts w:eastAsia="Calibri" w:cs="Times New Roman"/>
              </w:rPr>
              <w:t>председатели АТК в МО</w:t>
            </w:r>
          </w:p>
        </w:tc>
      </w:tr>
      <w:tr w:rsidR="00717F28" w:rsidRPr="001E7D06" w14:paraId="14DC60C0" w14:textId="77777777"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014EAF95" w14:textId="29A522A6" w:rsidR="00717F28" w:rsidRPr="001E7D06" w:rsidRDefault="00717F28" w:rsidP="007169F0">
            <w:pPr>
              <w:widowControl w:val="0"/>
              <w:shd w:val="clear" w:color="auto" w:fill="FFFFFF" w:themeFill="background1"/>
              <w:spacing w:after="0" w:line="240" w:lineRule="auto"/>
              <w:jc w:val="both"/>
              <w:rPr>
                <w:rFonts w:eastAsia="Calibri" w:cs="Times New Roman"/>
              </w:rPr>
            </w:pPr>
            <w:r w:rsidRPr="001E7D06">
              <w:rPr>
                <w:rFonts w:eastAsia="Calibri" w:cs="Times New Roman"/>
              </w:rPr>
              <w:lastRenderedPageBreak/>
              <w:t>6.</w:t>
            </w:r>
            <w:r w:rsidR="007169F0">
              <w:rPr>
                <w:rFonts w:eastAsia="Calibri" w:cs="Times New Roman"/>
              </w:rPr>
              <w:t>12</w:t>
            </w:r>
            <w:r w:rsidRPr="001E7D06">
              <w:rPr>
                <w:rFonts w:eastAsia="Calibri" w:cs="Times New Roman"/>
              </w:rPr>
              <w:t>.</w:t>
            </w:r>
          </w:p>
        </w:tc>
        <w:tc>
          <w:tcPr>
            <w:tcW w:w="8966" w:type="dxa"/>
            <w:tcBorders>
              <w:top w:val="single" w:sz="4" w:space="0" w:color="auto"/>
              <w:left w:val="single" w:sz="4" w:space="0" w:color="auto"/>
              <w:bottom w:val="single" w:sz="4" w:space="0" w:color="auto"/>
              <w:right w:val="single" w:sz="4" w:space="0" w:color="auto"/>
            </w:tcBorders>
          </w:tcPr>
          <w:p w14:paraId="42B28D44" w14:textId="77777777" w:rsidR="00717F28" w:rsidRPr="001E7D06" w:rsidRDefault="00717F28" w:rsidP="00717F28">
            <w:pPr>
              <w:widowControl w:val="0"/>
              <w:shd w:val="clear" w:color="auto" w:fill="FFFFFF" w:themeFill="background1"/>
              <w:spacing w:after="0" w:line="240" w:lineRule="auto"/>
              <w:jc w:val="both"/>
              <w:rPr>
                <w:rFonts w:eastAsia="Times New Roman" w:cs="Times New Roman"/>
                <w:lang w:eastAsia="ru-RU"/>
              </w:rPr>
            </w:pPr>
            <w:r w:rsidRPr="001E7D06">
              <w:rPr>
                <w:rFonts w:eastAsia="Times New Roman" w:cs="Times New Roman"/>
                <w:lang w:eastAsia="ru-RU"/>
              </w:rPr>
              <w:t>Согласование вопросов назначения секретарей АТК в МО</w:t>
            </w:r>
          </w:p>
        </w:tc>
        <w:tc>
          <w:tcPr>
            <w:tcW w:w="2242" w:type="dxa"/>
            <w:gridSpan w:val="3"/>
            <w:tcBorders>
              <w:top w:val="single" w:sz="4" w:space="0" w:color="auto"/>
              <w:left w:val="single" w:sz="4" w:space="0" w:color="auto"/>
              <w:bottom w:val="single" w:sz="4" w:space="0" w:color="auto"/>
              <w:right w:val="single" w:sz="4" w:space="0" w:color="auto"/>
            </w:tcBorders>
          </w:tcPr>
          <w:p w14:paraId="56E25500"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 xml:space="preserve">по мере назначения </w:t>
            </w:r>
          </w:p>
        </w:tc>
        <w:tc>
          <w:tcPr>
            <w:tcW w:w="2542" w:type="dxa"/>
            <w:gridSpan w:val="2"/>
            <w:tcBorders>
              <w:top w:val="single" w:sz="4" w:space="0" w:color="auto"/>
              <w:left w:val="single" w:sz="4" w:space="0" w:color="auto"/>
              <w:bottom w:val="single" w:sz="4" w:space="0" w:color="auto"/>
              <w:right w:val="single" w:sz="4" w:space="0" w:color="auto"/>
            </w:tcBorders>
          </w:tcPr>
          <w:p w14:paraId="43E3CA80"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r>
              <w:rPr>
                <w:rFonts w:eastAsia="Calibri" w:cs="Times New Roman"/>
              </w:rPr>
              <w:t xml:space="preserve"> </w:t>
            </w:r>
            <w:r w:rsidRPr="001E7D06">
              <w:rPr>
                <w:rFonts w:eastAsia="Calibri" w:cs="Times New Roman"/>
              </w:rPr>
              <w:t>председатели АТК в МО</w:t>
            </w:r>
          </w:p>
        </w:tc>
      </w:tr>
      <w:tr w:rsidR="00717F28" w:rsidRPr="001E7D06" w14:paraId="3682D786" w14:textId="77777777"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65786DD4" w14:textId="63634D5B" w:rsidR="00717F28" w:rsidRPr="001E7D06" w:rsidRDefault="00717F28" w:rsidP="007169F0">
            <w:pPr>
              <w:widowControl w:val="0"/>
              <w:shd w:val="clear" w:color="auto" w:fill="FFFFFF" w:themeFill="background1"/>
              <w:spacing w:after="0" w:line="240" w:lineRule="auto"/>
              <w:jc w:val="both"/>
              <w:rPr>
                <w:rFonts w:eastAsia="Calibri" w:cs="Times New Roman"/>
              </w:rPr>
            </w:pPr>
            <w:r w:rsidRPr="001E7D06">
              <w:rPr>
                <w:rFonts w:eastAsia="Calibri" w:cs="Times New Roman"/>
              </w:rPr>
              <w:t>6.</w:t>
            </w:r>
            <w:r w:rsidR="007169F0">
              <w:rPr>
                <w:rFonts w:eastAsia="Calibri" w:cs="Times New Roman"/>
              </w:rPr>
              <w:t>13</w:t>
            </w:r>
            <w:r w:rsidRPr="001E7D06">
              <w:rPr>
                <w:rFonts w:eastAsia="Calibri" w:cs="Times New Roman"/>
              </w:rPr>
              <w:t>.</w:t>
            </w:r>
          </w:p>
        </w:tc>
        <w:tc>
          <w:tcPr>
            <w:tcW w:w="8966" w:type="dxa"/>
            <w:tcBorders>
              <w:top w:val="single" w:sz="4" w:space="0" w:color="auto"/>
              <w:left w:val="single" w:sz="4" w:space="0" w:color="auto"/>
              <w:bottom w:val="single" w:sz="4" w:space="0" w:color="auto"/>
              <w:right w:val="single" w:sz="4" w:space="0" w:color="auto"/>
            </w:tcBorders>
          </w:tcPr>
          <w:p w14:paraId="581A542D" w14:textId="77777777" w:rsidR="00717F28" w:rsidRPr="001E7D06" w:rsidRDefault="00717F28" w:rsidP="00717F28">
            <w:pPr>
              <w:widowControl w:val="0"/>
              <w:shd w:val="clear" w:color="auto" w:fill="FFFFFF" w:themeFill="background1"/>
              <w:spacing w:after="0" w:line="240" w:lineRule="auto"/>
              <w:jc w:val="both"/>
              <w:rPr>
                <w:rFonts w:eastAsia="Times New Roman" w:cs="Times New Roman"/>
                <w:lang w:eastAsia="ru-RU"/>
              </w:rPr>
            </w:pPr>
            <w:r w:rsidRPr="001E7D06">
              <w:rPr>
                <w:rFonts w:eastAsia="Times New Roman" w:cs="Times New Roman"/>
                <w:lang w:eastAsia="ru-RU"/>
              </w:rPr>
              <w:t>Проведение стажировок вновь назначаемых секретарей АТК в МО в аппарате АТК</w:t>
            </w:r>
          </w:p>
        </w:tc>
        <w:tc>
          <w:tcPr>
            <w:tcW w:w="2242" w:type="dxa"/>
            <w:gridSpan w:val="3"/>
            <w:tcBorders>
              <w:top w:val="single" w:sz="4" w:space="0" w:color="auto"/>
              <w:left w:val="single" w:sz="4" w:space="0" w:color="auto"/>
              <w:bottom w:val="single" w:sz="4" w:space="0" w:color="auto"/>
              <w:right w:val="single" w:sz="4" w:space="0" w:color="auto"/>
            </w:tcBorders>
          </w:tcPr>
          <w:p w14:paraId="051C2D59"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по мере назначения</w:t>
            </w:r>
          </w:p>
        </w:tc>
        <w:tc>
          <w:tcPr>
            <w:tcW w:w="2542" w:type="dxa"/>
            <w:gridSpan w:val="2"/>
            <w:tcBorders>
              <w:top w:val="single" w:sz="4" w:space="0" w:color="auto"/>
              <w:left w:val="single" w:sz="4" w:space="0" w:color="auto"/>
              <w:bottom w:val="single" w:sz="4" w:space="0" w:color="auto"/>
              <w:right w:val="single" w:sz="4" w:space="0" w:color="auto"/>
            </w:tcBorders>
          </w:tcPr>
          <w:p w14:paraId="2504717F"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 председатели АТК в МО</w:t>
            </w:r>
          </w:p>
        </w:tc>
      </w:tr>
      <w:tr w:rsidR="00717F28" w:rsidRPr="001E7D06" w14:paraId="5EF6FCBC" w14:textId="77777777"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549306F8" w14:textId="660A4F2A" w:rsidR="00717F28" w:rsidRPr="001E7D06" w:rsidRDefault="00717F28" w:rsidP="007169F0">
            <w:pPr>
              <w:widowControl w:val="0"/>
              <w:shd w:val="clear" w:color="auto" w:fill="FFFFFF" w:themeFill="background1"/>
              <w:spacing w:after="0" w:line="240" w:lineRule="auto"/>
              <w:jc w:val="both"/>
              <w:rPr>
                <w:rFonts w:eastAsia="Calibri" w:cs="Times New Roman"/>
              </w:rPr>
            </w:pPr>
            <w:r w:rsidRPr="001E7D06">
              <w:rPr>
                <w:rFonts w:eastAsia="Calibri" w:cs="Times New Roman"/>
              </w:rPr>
              <w:t>6.</w:t>
            </w:r>
            <w:r w:rsidR="007169F0">
              <w:rPr>
                <w:rFonts w:eastAsia="Calibri" w:cs="Times New Roman"/>
              </w:rPr>
              <w:t>14</w:t>
            </w:r>
            <w:r w:rsidRPr="001E7D06">
              <w:rPr>
                <w:rFonts w:eastAsia="Calibri" w:cs="Times New Roman"/>
              </w:rPr>
              <w:t>.</w:t>
            </w:r>
          </w:p>
        </w:tc>
        <w:tc>
          <w:tcPr>
            <w:tcW w:w="8966" w:type="dxa"/>
            <w:tcBorders>
              <w:top w:val="single" w:sz="4" w:space="0" w:color="auto"/>
              <w:left w:val="single" w:sz="4" w:space="0" w:color="auto"/>
              <w:bottom w:val="single" w:sz="4" w:space="0" w:color="auto"/>
              <w:right w:val="single" w:sz="4" w:space="0" w:color="auto"/>
            </w:tcBorders>
          </w:tcPr>
          <w:p w14:paraId="277F4963" w14:textId="77777777" w:rsidR="00717F28" w:rsidRPr="001E7D06" w:rsidRDefault="00717F28" w:rsidP="00717F28">
            <w:pPr>
              <w:widowControl w:val="0"/>
              <w:shd w:val="clear" w:color="auto" w:fill="FFFFFF" w:themeFill="background1"/>
              <w:spacing w:after="0" w:line="240" w:lineRule="auto"/>
              <w:jc w:val="both"/>
              <w:rPr>
                <w:rFonts w:eastAsia="Times New Roman" w:cs="Times New Roman"/>
                <w:lang w:eastAsia="ru-RU"/>
              </w:rPr>
            </w:pPr>
            <w:r w:rsidRPr="001E7D06">
              <w:rPr>
                <w:rFonts w:eastAsia="Calibri" w:cs="Times New Roman"/>
              </w:rPr>
              <w:t>Рассмотрение аппаратом АТК планов работы АТК в МО, направление по результатам их рассмотрения рекомендаций по корректировке указанных планов для устранения выявленных недостатков</w:t>
            </w:r>
          </w:p>
        </w:tc>
        <w:tc>
          <w:tcPr>
            <w:tcW w:w="2242" w:type="dxa"/>
            <w:gridSpan w:val="3"/>
            <w:tcBorders>
              <w:top w:val="single" w:sz="4" w:space="0" w:color="auto"/>
              <w:left w:val="single" w:sz="4" w:space="0" w:color="auto"/>
              <w:bottom w:val="single" w:sz="4" w:space="0" w:color="auto"/>
              <w:right w:val="single" w:sz="4" w:space="0" w:color="auto"/>
            </w:tcBorders>
          </w:tcPr>
          <w:p w14:paraId="592F2704"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январь</w:t>
            </w:r>
          </w:p>
        </w:tc>
        <w:tc>
          <w:tcPr>
            <w:tcW w:w="2542" w:type="dxa"/>
            <w:gridSpan w:val="2"/>
            <w:tcBorders>
              <w:top w:val="single" w:sz="4" w:space="0" w:color="auto"/>
              <w:left w:val="single" w:sz="4" w:space="0" w:color="auto"/>
              <w:bottom w:val="single" w:sz="4" w:space="0" w:color="auto"/>
              <w:right w:val="single" w:sz="4" w:space="0" w:color="auto"/>
            </w:tcBorders>
          </w:tcPr>
          <w:p w14:paraId="00F8AC4F"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14:paraId="26759959" w14:textId="77777777"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444A8E51" w14:textId="61FF2B96" w:rsidR="00717F28" w:rsidRPr="001E7D06" w:rsidRDefault="007169F0" w:rsidP="00717F28">
            <w:pPr>
              <w:widowControl w:val="0"/>
              <w:shd w:val="clear" w:color="auto" w:fill="FFFFFF" w:themeFill="background1"/>
              <w:spacing w:after="0" w:line="240" w:lineRule="auto"/>
              <w:jc w:val="both"/>
              <w:rPr>
                <w:rFonts w:eastAsia="Calibri" w:cs="Times New Roman"/>
              </w:rPr>
            </w:pPr>
            <w:r>
              <w:rPr>
                <w:rFonts w:eastAsia="Calibri" w:cs="Times New Roman"/>
              </w:rPr>
              <w:t>6.15</w:t>
            </w:r>
            <w:r w:rsidR="00717F28" w:rsidRPr="001E7D06">
              <w:rPr>
                <w:rFonts w:eastAsia="Calibri" w:cs="Times New Roman"/>
              </w:rPr>
              <w:t>.</w:t>
            </w:r>
          </w:p>
        </w:tc>
        <w:tc>
          <w:tcPr>
            <w:tcW w:w="8966" w:type="dxa"/>
            <w:tcBorders>
              <w:top w:val="single" w:sz="4" w:space="0" w:color="auto"/>
              <w:left w:val="single" w:sz="4" w:space="0" w:color="auto"/>
              <w:bottom w:val="single" w:sz="4" w:space="0" w:color="auto"/>
              <w:right w:val="single" w:sz="4" w:space="0" w:color="auto"/>
            </w:tcBorders>
          </w:tcPr>
          <w:p w14:paraId="7B428C71" w14:textId="77777777" w:rsidR="00717F28" w:rsidRPr="001E7D06" w:rsidRDefault="00717F28" w:rsidP="00717F28">
            <w:pPr>
              <w:widowControl w:val="0"/>
              <w:shd w:val="clear" w:color="auto" w:fill="FFFFFF" w:themeFill="background1"/>
              <w:spacing w:after="0" w:line="240" w:lineRule="auto"/>
              <w:jc w:val="both"/>
              <w:rPr>
                <w:rFonts w:eastAsia="Times New Roman" w:cs="Times New Roman"/>
                <w:lang w:eastAsia="ru-RU"/>
              </w:rPr>
            </w:pPr>
            <w:r w:rsidRPr="001E7D06">
              <w:rPr>
                <w:rFonts w:eastAsia="Calibri" w:cs="Times New Roman"/>
              </w:rPr>
              <w:t xml:space="preserve">Осуществление анализа актуальности размещенных в информационно-телекоммуникационной сети «Интернет» сведений о деятельности </w:t>
            </w:r>
            <w:r w:rsidRPr="001E7D06">
              <w:rPr>
                <w:rFonts w:eastAsia="Times New Roman" w:cs="Times New Roman"/>
                <w:lang w:eastAsia="ru-RU"/>
              </w:rPr>
              <w:t>АТК в МО</w:t>
            </w:r>
          </w:p>
        </w:tc>
        <w:tc>
          <w:tcPr>
            <w:tcW w:w="2242" w:type="dxa"/>
            <w:gridSpan w:val="3"/>
            <w:tcBorders>
              <w:top w:val="single" w:sz="4" w:space="0" w:color="auto"/>
              <w:left w:val="single" w:sz="4" w:space="0" w:color="auto"/>
              <w:bottom w:val="single" w:sz="4" w:space="0" w:color="auto"/>
              <w:right w:val="single" w:sz="4" w:space="0" w:color="auto"/>
            </w:tcBorders>
          </w:tcPr>
          <w:p w14:paraId="4312D525"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в течение года по отдельному графику выездов</w:t>
            </w:r>
          </w:p>
        </w:tc>
        <w:tc>
          <w:tcPr>
            <w:tcW w:w="2542" w:type="dxa"/>
            <w:gridSpan w:val="2"/>
            <w:tcBorders>
              <w:top w:val="single" w:sz="4" w:space="0" w:color="auto"/>
              <w:left w:val="single" w:sz="4" w:space="0" w:color="auto"/>
              <w:bottom w:val="single" w:sz="4" w:space="0" w:color="auto"/>
              <w:right w:val="single" w:sz="4" w:space="0" w:color="auto"/>
            </w:tcBorders>
          </w:tcPr>
          <w:p w14:paraId="4487BD4A"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14:paraId="5FDDDE34" w14:textId="77777777" w:rsidTr="00BF0205">
        <w:trPr>
          <w:gridAfter w:val="1"/>
          <w:wAfter w:w="6" w:type="dxa"/>
          <w:trHeight w:val="694"/>
        </w:trPr>
        <w:tc>
          <w:tcPr>
            <w:tcW w:w="851" w:type="dxa"/>
            <w:tcBorders>
              <w:top w:val="single" w:sz="4" w:space="0" w:color="auto"/>
              <w:left w:val="single" w:sz="4" w:space="0" w:color="auto"/>
              <w:bottom w:val="single" w:sz="4" w:space="0" w:color="auto"/>
              <w:right w:val="single" w:sz="4" w:space="0" w:color="auto"/>
            </w:tcBorders>
          </w:tcPr>
          <w:p w14:paraId="0888C087" w14:textId="6DC1012D" w:rsidR="00717F28" w:rsidRPr="001E7D06" w:rsidRDefault="007169F0" w:rsidP="00717F28">
            <w:pPr>
              <w:widowControl w:val="0"/>
              <w:shd w:val="clear" w:color="auto" w:fill="FFFFFF" w:themeFill="background1"/>
              <w:spacing w:after="0" w:line="240" w:lineRule="auto"/>
              <w:jc w:val="both"/>
              <w:rPr>
                <w:rFonts w:eastAsia="Calibri" w:cs="Times New Roman"/>
              </w:rPr>
            </w:pPr>
            <w:r>
              <w:rPr>
                <w:rFonts w:eastAsia="Calibri" w:cs="Times New Roman"/>
              </w:rPr>
              <w:t>6.16</w:t>
            </w:r>
            <w:r w:rsidR="00717F28" w:rsidRPr="001E7D06">
              <w:rPr>
                <w:rFonts w:eastAsia="Calibri" w:cs="Times New Roman"/>
              </w:rPr>
              <w:t>.</w:t>
            </w:r>
          </w:p>
        </w:tc>
        <w:tc>
          <w:tcPr>
            <w:tcW w:w="8966" w:type="dxa"/>
            <w:tcBorders>
              <w:top w:val="single" w:sz="4" w:space="0" w:color="auto"/>
              <w:left w:val="single" w:sz="4" w:space="0" w:color="auto"/>
              <w:bottom w:val="single" w:sz="4" w:space="0" w:color="auto"/>
              <w:right w:val="single" w:sz="4" w:space="0" w:color="auto"/>
            </w:tcBorders>
          </w:tcPr>
          <w:p w14:paraId="014EC2AE"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Проведение анализа полноты и своевременности исполнения на муниципальном уровне решений АТК, заслушивание по его результатам на итоговом заседании АТК отчетов должностных лиц, не принявших достаточных мер для исполнения поручений;</w:t>
            </w:r>
            <w:r w:rsidRPr="001E7D06">
              <w:t xml:space="preserve"> информирование о</w:t>
            </w:r>
            <w:r w:rsidRPr="001E7D06">
              <w:rPr>
                <w:rFonts w:eastAsia="Calibri" w:cs="Times New Roman"/>
              </w:rPr>
              <w:t xml:space="preserve"> результатах заслушивания аппарата НАК в рамках годовой отчетности</w:t>
            </w:r>
          </w:p>
        </w:tc>
        <w:tc>
          <w:tcPr>
            <w:tcW w:w="2242" w:type="dxa"/>
            <w:gridSpan w:val="3"/>
            <w:tcBorders>
              <w:top w:val="single" w:sz="4" w:space="0" w:color="auto"/>
              <w:left w:val="single" w:sz="4" w:space="0" w:color="auto"/>
              <w:bottom w:val="single" w:sz="4" w:space="0" w:color="auto"/>
              <w:right w:val="single" w:sz="4" w:space="0" w:color="auto"/>
            </w:tcBorders>
          </w:tcPr>
          <w:p w14:paraId="458F3333"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IV квартал</w:t>
            </w:r>
          </w:p>
        </w:tc>
        <w:tc>
          <w:tcPr>
            <w:tcW w:w="2542" w:type="dxa"/>
            <w:gridSpan w:val="2"/>
            <w:tcBorders>
              <w:top w:val="single" w:sz="4" w:space="0" w:color="auto"/>
              <w:left w:val="single" w:sz="4" w:space="0" w:color="auto"/>
              <w:bottom w:val="single" w:sz="4" w:space="0" w:color="auto"/>
              <w:right w:val="single" w:sz="4" w:space="0" w:color="auto"/>
            </w:tcBorders>
          </w:tcPr>
          <w:p w14:paraId="21AC08E4" w14:textId="77777777"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14:paraId="49BF325F" w14:textId="77777777"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14:paraId="5DA266C0" w14:textId="7F3BB103" w:rsidR="00717F28" w:rsidRPr="001E7D06" w:rsidRDefault="007169F0" w:rsidP="00717F28">
            <w:pPr>
              <w:widowControl w:val="0"/>
              <w:shd w:val="clear" w:color="auto" w:fill="FFFFFF" w:themeFill="background1"/>
              <w:spacing w:after="0" w:line="240" w:lineRule="auto"/>
              <w:jc w:val="both"/>
              <w:rPr>
                <w:rFonts w:eastAsia="Calibri" w:cs="Times New Roman"/>
              </w:rPr>
            </w:pPr>
            <w:r>
              <w:rPr>
                <w:rFonts w:eastAsia="Calibri" w:cs="Times New Roman"/>
              </w:rPr>
              <w:t>6.17</w:t>
            </w:r>
            <w:r w:rsidR="00717F28" w:rsidRPr="001E7D06">
              <w:rPr>
                <w:rFonts w:eastAsia="Calibri" w:cs="Times New Roman"/>
              </w:rPr>
              <w:t>.</w:t>
            </w:r>
          </w:p>
        </w:tc>
        <w:tc>
          <w:tcPr>
            <w:tcW w:w="8966" w:type="dxa"/>
            <w:tcBorders>
              <w:top w:val="single" w:sz="4" w:space="0" w:color="auto"/>
              <w:left w:val="single" w:sz="4" w:space="0" w:color="auto"/>
              <w:bottom w:val="single" w:sz="4" w:space="0" w:color="auto"/>
              <w:right w:val="single" w:sz="4" w:space="0" w:color="auto"/>
            </w:tcBorders>
          </w:tcPr>
          <w:p w14:paraId="3A4CC93D" w14:textId="77777777"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Осуществление контроля участия АТК в МО в мониторинге политических, социально-экономических и иных процессов, оказывающих влияние на ситуацию в сфере противодействия терроризму, в том числе в ходе выездов</w:t>
            </w:r>
          </w:p>
        </w:tc>
        <w:tc>
          <w:tcPr>
            <w:tcW w:w="2242" w:type="dxa"/>
            <w:gridSpan w:val="3"/>
            <w:tcBorders>
              <w:top w:val="single" w:sz="4" w:space="0" w:color="auto"/>
              <w:left w:val="single" w:sz="4" w:space="0" w:color="auto"/>
              <w:bottom w:val="single" w:sz="4" w:space="0" w:color="auto"/>
              <w:right w:val="single" w:sz="4" w:space="0" w:color="auto"/>
            </w:tcBorders>
          </w:tcPr>
          <w:p w14:paraId="2ED0FBCF" w14:textId="77777777"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в течение года по отдельному графику выездов</w:t>
            </w:r>
          </w:p>
        </w:tc>
        <w:tc>
          <w:tcPr>
            <w:tcW w:w="2542" w:type="dxa"/>
            <w:gridSpan w:val="2"/>
            <w:tcBorders>
              <w:top w:val="single" w:sz="4" w:space="0" w:color="auto"/>
              <w:left w:val="single" w:sz="4" w:space="0" w:color="auto"/>
              <w:bottom w:val="single" w:sz="4" w:space="0" w:color="auto"/>
              <w:right w:val="single" w:sz="4" w:space="0" w:color="auto"/>
            </w:tcBorders>
          </w:tcPr>
          <w:p w14:paraId="2258F517" w14:textId="77777777" w:rsidR="00717F28" w:rsidRPr="001E7D06" w:rsidRDefault="00717F28" w:rsidP="00717F28">
            <w:pPr>
              <w:widowControl w:val="0"/>
              <w:shd w:val="clear" w:color="auto" w:fill="FFFFFF" w:themeFill="background1"/>
              <w:tabs>
                <w:tab w:val="left" w:pos="0"/>
                <w:tab w:val="left" w:pos="993"/>
              </w:tabs>
              <w:spacing w:after="0" w:line="240" w:lineRule="auto"/>
              <w:contextualSpacing/>
              <w:rPr>
                <w:rFonts w:eastAsia="Calibri" w:cs="Times New Roman"/>
              </w:rPr>
            </w:pPr>
            <w:r w:rsidRPr="001E7D06">
              <w:rPr>
                <w:rFonts w:eastAsia="Calibri" w:cs="Times New Roman"/>
              </w:rPr>
              <w:t>аппарат АТК</w:t>
            </w:r>
          </w:p>
        </w:tc>
      </w:tr>
    </w:tbl>
    <w:p w14:paraId="12881E0A" w14:textId="77777777" w:rsidR="000D6DAB" w:rsidRDefault="000D6DAB" w:rsidP="001E7D06">
      <w:pPr>
        <w:widowControl w:val="0"/>
        <w:shd w:val="clear" w:color="auto" w:fill="FFFFFF" w:themeFill="background1"/>
        <w:spacing w:after="0" w:line="240" w:lineRule="auto"/>
        <w:jc w:val="both"/>
        <w:rPr>
          <w:rFonts w:eastAsia="Calibri" w:cs="Times New Roman"/>
        </w:rPr>
      </w:pPr>
    </w:p>
    <w:p w14:paraId="79A2C3E4" w14:textId="77777777" w:rsidR="00C5563B" w:rsidRPr="001E7D06" w:rsidRDefault="00C5563B" w:rsidP="001E7D06">
      <w:pPr>
        <w:widowControl w:val="0"/>
        <w:shd w:val="clear" w:color="auto" w:fill="FFFFFF" w:themeFill="background1"/>
        <w:spacing w:after="0" w:line="240" w:lineRule="auto"/>
        <w:jc w:val="both"/>
        <w:rPr>
          <w:rFonts w:eastAsia="Calibri" w:cs="Times New Roman"/>
        </w:rPr>
      </w:pPr>
    </w:p>
    <w:p w14:paraId="7441F225" w14:textId="77777777" w:rsidR="00C5563B" w:rsidRPr="001E7D06" w:rsidRDefault="00C5563B" w:rsidP="00C5563B">
      <w:pPr>
        <w:widowControl w:val="0"/>
        <w:shd w:val="clear" w:color="auto" w:fill="FFFFFF" w:themeFill="background1"/>
        <w:spacing w:after="0" w:line="240" w:lineRule="auto"/>
        <w:jc w:val="both"/>
        <w:rPr>
          <w:rFonts w:eastAsia="Calibri" w:cs="Times New Roman"/>
        </w:rPr>
      </w:pPr>
      <w:r w:rsidRPr="001E7D06">
        <w:rPr>
          <w:rFonts w:eastAsia="Calibri" w:cs="Times New Roman"/>
        </w:rPr>
        <w:t>Руководитель аппарата антитеррористической</w:t>
      </w:r>
    </w:p>
    <w:p w14:paraId="20F35A13" w14:textId="77777777" w:rsidR="00C5563B" w:rsidRPr="001E7D06" w:rsidRDefault="00C5563B" w:rsidP="00C5563B">
      <w:pPr>
        <w:widowControl w:val="0"/>
        <w:shd w:val="clear" w:color="auto" w:fill="FFFFFF" w:themeFill="background1"/>
        <w:spacing w:after="0" w:line="240" w:lineRule="auto"/>
        <w:jc w:val="both"/>
        <w:rPr>
          <w:rFonts w:eastAsia="Calibri" w:cs="Times New Roman"/>
        </w:rPr>
      </w:pPr>
      <w:r w:rsidRPr="001E7D06">
        <w:rPr>
          <w:rFonts w:eastAsia="Calibri" w:cs="Times New Roman"/>
        </w:rPr>
        <w:t>комиссии в Ярославской области,</w:t>
      </w:r>
    </w:p>
    <w:p w14:paraId="32D33C48" w14:textId="77777777" w:rsidR="00C5563B" w:rsidRDefault="00C5563B" w:rsidP="00C5563B">
      <w:pPr>
        <w:widowControl w:val="0"/>
        <w:shd w:val="clear" w:color="auto" w:fill="FFFFFF" w:themeFill="background1"/>
        <w:spacing w:after="0" w:line="240" w:lineRule="auto"/>
        <w:jc w:val="both"/>
        <w:rPr>
          <w:rFonts w:eastAsia="Calibri" w:cs="Times New Roman"/>
        </w:rPr>
      </w:pPr>
      <w:r w:rsidRPr="001E7D06">
        <w:rPr>
          <w:rFonts w:eastAsia="Calibri" w:cs="Times New Roman"/>
        </w:rPr>
        <w:t>директор департамента региональной</w:t>
      </w:r>
    </w:p>
    <w:p w14:paraId="6CBC6487" w14:textId="77777777" w:rsidR="006933C4" w:rsidRPr="001E7D06" w:rsidRDefault="00C5563B" w:rsidP="00C5563B">
      <w:pPr>
        <w:widowControl w:val="0"/>
        <w:shd w:val="clear" w:color="auto" w:fill="FFFFFF" w:themeFill="background1"/>
        <w:spacing w:after="0" w:line="240" w:lineRule="auto"/>
        <w:rPr>
          <w:rFonts w:eastAsia="Calibri" w:cs="Times New Roman"/>
        </w:rPr>
      </w:pPr>
      <w:r w:rsidRPr="001E7D06">
        <w:rPr>
          <w:rFonts w:eastAsia="Calibri" w:cs="Times New Roman"/>
        </w:rPr>
        <w:t>безопасности Ярославской области</w:t>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sidRPr="001E7D06">
        <w:rPr>
          <w:rFonts w:eastAsia="Calibri" w:cs="Times New Roman"/>
        </w:rPr>
        <w:tab/>
      </w:r>
      <w:r w:rsidRPr="001E7D06">
        <w:rPr>
          <w:rFonts w:eastAsia="Calibri" w:cs="Times New Roman"/>
        </w:rPr>
        <w:tab/>
        <w:t>М.Н. Соловьев</w:t>
      </w:r>
    </w:p>
    <w:p w14:paraId="12698F19" w14:textId="77777777" w:rsidR="00F26DA4" w:rsidRDefault="00F26DA4" w:rsidP="001E7D06">
      <w:pPr>
        <w:widowControl w:val="0"/>
        <w:shd w:val="clear" w:color="auto" w:fill="FFFFFF" w:themeFill="background1"/>
        <w:spacing w:after="0" w:line="240" w:lineRule="auto"/>
        <w:ind w:firstLine="709"/>
        <w:jc w:val="both"/>
        <w:rPr>
          <w:rFonts w:eastAsia="Calibri" w:cs="Times New Roman"/>
        </w:rPr>
        <w:sectPr w:rsidR="00F26DA4" w:rsidSect="00944B8E">
          <w:pgSz w:w="16838" w:h="11906" w:orient="landscape"/>
          <w:pgMar w:top="1985" w:right="1134" w:bottom="567" w:left="1134" w:header="709" w:footer="709" w:gutter="0"/>
          <w:cols w:space="708"/>
          <w:docGrid w:linePitch="360"/>
        </w:sectPr>
      </w:pPr>
    </w:p>
    <w:p w14:paraId="76A375E4" w14:textId="77777777" w:rsidR="00C5563B" w:rsidRPr="001E7D06" w:rsidRDefault="00C5563B" w:rsidP="00C5563B">
      <w:pPr>
        <w:widowControl w:val="0"/>
        <w:shd w:val="clear" w:color="auto" w:fill="FFFFFF" w:themeFill="background1"/>
        <w:spacing w:after="0" w:line="240" w:lineRule="auto"/>
        <w:jc w:val="center"/>
        <w:rPr>
          <w:rFonts w:eastAsia="Calibri" w:cs="Times New Roman"/>
          <w:lang w:eastAsia="fa-IR"/>
        </w:rPr>
      </w:pPr>
      <w:r w:rsidRPr="001E7D06">
        <w:rPr>
          <w:rFonts w:eastAsia="Calibri" w:cs="Times New Roman"/>
          <w:lang w:eastAsia="fa-IR"/>
        </w:rPr>
        <w:lastRenderedPageBreak/>
        <w:t>Перечень используемых сокращений</w:t>
      </w:r>
    </w:p>
    <w:p w14:paraId="77EE946D" w14:textId="77777777" w:rsidR="00C5563B" w:rsidRPr="001E7D06" w:rsidRDefault="00C5563B" w:rsidP="00C5563B">
      <w:pPr>
        <w:widowControl w:val="0"/>
        <w:shd w:val="clear" w:color="auto" w:fill="FFFFFF" w:themeFill="background1"/>
        <w:spacing w:after="0" w:line="240" w:lineRule="auto"/>
        <w:jc w:val="both"/>
        <w:rPr>
          <w:rFonts w:eastAsia="Calibri" w:cs="Times New Roman"/>
        </w:rPr>
      </w:pPr>
    </w:p>
    <w:p w14:paraId="16C10952" w14:textId="77777777"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АТЗ – антитеррористическая защищенность</w:t>
      </w:r>
    </w:p>
    <w:p w14:paraId="068F3BAD" w14:textId="77777777"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АТК – антитеррористическая комиссия в Ярославской области</w:t>
      </w:r>
    </w:p>
    <w:p w14:paraId="3FF107C2" w14:textId="77777777"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АТК в МО – антитеррористические комиссии в муниципальных районах и городских округах</w:t>
      </w:r>
      <w:r w:rsidRPr="001E7D06">
        <w:rPr>
          <w:rFonts w:asciiTheme="minorHAnsi" w:hAnsiTheme="minorHAnsi"/>
          <w:sz w:val="22"/>
          <w:szCs w:val="22"/>
        </w:rPr>
        <w:t xml:space="preserve"> </w:t>
      </w:r>
      <w:r w:rsidRPr="001E7D06">
        <w:rPr>
          <w:rFonts w:eastAsia="Calibri" w:cs="Times New Roman"/>
        </w:rPr>
        <w:t>Ярославской области</w:t>
      </w:r>
    </w:p>
    <w:p w14:paraId="1CC361E3" w14:textId="77777777"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ГУ МЧС –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Ярославской области</w:t>
      </w:r>
    </w:p>
    <w:p w14:paraId="0E8F1517" w14:textId="77777777"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ДГСЗН – департамент государственной службы и занятости населения Ярославской области</w:t>
      </w:r>
    </w:p>
    <w:p w14:paraId="2228BBBE" w14:textId="77777777"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ДДХ – департамент дорожного хозяйства Ярославской области</w:t>
      </w:r>
    </w:p>
    <w:p w14:paraId="0FB73E32" w14:textId="77777777" w:rsidR="00C5563B" w:rsidRPr="001E7D06" w:rsidRDefault="00C5563B" w:rsidP="00C5563B">
      <w:pPr>
        <w:widowControl w:val="0"/>
        <w:shd w:val="clear" w:color="auto" w:fill="FFFFFF" w:themeFill="background1"/>
        <w:spacing w:after="0" w:line="240" w:lineRule="auto"/>
        <w:ind w:firstLine="709"/>
        <w:jc w:val="both"/>
        <w:rPr>
          <w:rFonts w:cs="Times New Roman"/>
          <w:color w:val="000000"/>
        </w:rPr>
      </w:pPr>
      <w:proofErr w:type="spellStart"/>
      <w:r w:rsidRPr="001E7D06">
        <w:rPr>
          <w:rFonts w:eastAsia="Calibri" w:cs="Times New Roman"/>
        </w:rPr>
        <w:t>ДЖКХЭиРТ</w:t>
      </w:r>
      <w:proofErr w:type="spellEnd"/>
      <w:r w:rsidRPr="001E7D06">
        <w:rPr>
          <w:rFonts w:eastAsia="Calibri" w:cs="Times New Roman"/>
        </w:rPr>
        <w:t xml:space="preserve"> – департамент </w:t>
      </w:r>
      <w:r w:rsidRPr="001E7D06">
        <w:rPr>
          <w:rFonts w:cs="Times New Roman"/>
          <w:color w:val="000000"/>
        </w:rPr>
        <w:t>жилищно-коммунального хозяйства, энергетики и регулирования тарифов Ярославской области</w:t>
      </w:r>
    </w:p>
    <w:p w14:paraId="03D9B34C" w14:textId="77777777" w:rsidR="00C5563B" w:rsidRPr="001E7D06" w:rsidRDefault="00C5563B" w:rsidP="00C5563B">
      <w:pPr>
        <w:widowControl w:val="0"/>
        <w:shd w:val="clear" w:color="auto" w:fill="FFFFFF" w:themeFill="background1"/>
        <w:spacing w:after="0" w:line="240" w:lineRule="auto"/>
        <w:ind w:firstLine="709"/>
        <w:jc w:val="both"/>
        <w:rPr>
          <w:rFonts w:cs="Times New Roman"/>
          <w:color w:val="000000"/>
        </w:rPr>
      </w:pPr>
      <w:proofErr w:type="spellStart"/>
      <w:r w:rsidRPr="001E7D06">
        <w:rPr>
          <w:rFonts w:cs="Times New Roman"/>
          <w:color w:val="000000"/>
        </w:rPr>
        <w:t>ДЗиФ</w:t>
      </w:r>
      <w:proofErr w:type="spellEnd"/>
      <w:r w:rsidRPr="001E7D06">
        <w:rPr>
          <w:rFonts w:cs="Times New Roman"/>
          <w:color w:val="000000"/>
        </w:rPr>
        <w:t xml:space="preserve"> – департамент здравоохранения и фармации Ярославской области</w:t>
      </w:r>
    </w:p>
    <w:p w14:paraId="51C027C0" w14:textId="77777777"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cs="Times New Roman"/>
          <w:color w:val="000000"/>
        </w:rPr>
        <w:t xml:space="preserve">ДИС – департамент информатизации и связи </w:t>
      </w:r>
      <w:r w:rsidR="006E0E7E">
        <w:rPr>
          <w:rFonts w:cs="Times New Roman"/>
          <w:color w:val="000000"/>
        </w:rPr>
        <w:t>Ярославской области</w:t>
      </w:r>
    </w:p>
    <w:p w14:paraId="53C1D2FB" w14:textId="77777777"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ДК – департамент культуры Ярославской области</w:t>
      </w:r>
    </w:p>
    <w:p w14:paraId="4DC7C60B" w14:textId="77777777"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ДО – департамент образования Ярославской области</w:t>
      </w:r>
    </w:p>
    <w:p w14:paraId="04056C31" w14:textId="77777777"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proofErr w:type="spellStart"/>
      <w:r w:rsidRPr="001E7D06">
        <w:rPr>
          <w:rFonts w:eastAsia="Calibri" w:cs="Times New Roman"/>
        </w:rPr>
        <w:t>ДООСиП</w:t>
      </w:r>
      <w:proofErr w:type="spellEnd"/>
      <w:r w:rsidRPr="001E7D06">
        <w:rPr>
          <w:rFonts w:eastAsia="Calibri" w:cs="Times New Roman"/>
        </w:rPr>
        <w:t xml:space="preserve"> – департамент охраны окружающей среды и природопользования Ярославской области </w:t>
      </w:r>
    </w:p>
    <w:p w14:paraId="5F143F42" w14:textId="77777777"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ДОС – департамент общественных связей Ярославской области</w:t>
      </w:r>
    </w:p>
    <w:p w14:paraId="26CBAE4E" w14:textId="77777777"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ДРБ – департамент региональной безопасности Ярославской области</w:t>
      </w:r>
    </w:p>
    <w:p w14:paraId="6EEAAC51" w14:textId="77777777"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cs="Times New Roman"/>
          <w:color w:val="000000"/>
        </w:rPr>
        <w:t>ДРПВОМС – департамент региональной политики и взаимодействия с органами местного самоуправления Ярославской области</w:t>
      </w:r>
    </w:p>
    <w:p w14:paraId="3BE1924B" w14:textId="77777777"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 xml:space="preserve">ДТ – департамент транспорта Ярославской области </w:t>
      </w:r>
    </w:p>
    <w:p w14:paraId="57B60C41" w14:textId="77777777"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proofErr w:type="spellStart"/>
      <w:r w:rsidRPr="001E7D06">
        <w:rPr>
          <w:rFonts w:eastAsia="Calibri" w:cs="Times New Roman"/>
        </w:rPr>
        <w:t>ДТиСПН</w:t>
      </w:r>
      <w:proofErr w:type="spellEnd"/>
      <w:r w:rsidRPr="001E7D06">
        <w:rPr>
          <w:rFonts w:eastAsia="Calibri" w:cs="Times New Roman"/>
        </w:rPr>
        <w:t xml:space="preserve"> – департамент труда и социальной поддержки населения Ярославской области</w:t>
      </w:r>
    </w:p>
    <w:p w14:paraId="7E00FE9D" w14:textId="77777777" w:rsidR="00C5563B" w:rsidRDefault="00C5563B" w:rsidP="00C5563B">
      <w:pPr>
        <w:widowControl w:val="0"/>
        <w:shd w:val="clear" w:color="auto" w:fill="FFFFFF" w:themeFill="background1"/>
        <w:spacing w:after="0" w:line="240" w:lineRule="auto"/>
        <w:ind w:firstLine="709"/>
        <w:jc w:val="both"/>
        <w:rPr>
          <w:rFonts w:eastAsia="Calibri" w:cs="Times New Roman"/>
        </w:rPr>
      </w:pPr>
      <w:proofErr w:type="spellStart"/>
      <w:r w:rsidRPr="001E7D06">
        <w:rPr>
          <w:rFonts w:eastAsia="Calibri" w:cs="Times New Roman"/>
        </w:rPr>
        <w:t>ДФКСиМП</w:t>
      </w:r>
      <w:proofErr w:type="spellEnd"/>
      <w:r w:rsidRPr="001E7D06">
        <w:rPr>
          <w:rFonts w:eastAsia="Calibri" w:cs="Times New Roman"/>
        </w:rPr>
        <w:t xml:space="preserve"> – департамент по физической культуре, спорту и молодежной политике Ярославской области</w:t>
      </w:r>
    </w:p>
    <w:p w14:paraId="0734C78C" w14:textId="77777777" w:rsidR="006E0E7E" w:rsidRPr="001E7D06" w:rsidRDefault="006E0E7E" w:rsidP="00C5563B">
      <w:pPr>
        <w:widowControl w:val="0"/>
        <w:shd w:val="clear" w:color="auto" w:fill="FFFFFF" w:themeFill="background1"/>
        <w:spacing w:after="0" w:line="240" w:lineRule="auto"/>
        <w:ind w:firstLine="709"/>
        <w:jc w:val="both"/>
        <w:rPr>
          <w:rFonts w:eastAsia="Calibri" w:cs="Times New Roman"/>
        </w:rPr>
      </w:pPr>
      <w:r>
        <w:rPr>
          <w:rFonts w:eastAsia="Calibri" w:cs="Times New Roman"/>
        </w:rPr>
        <w:t>ОАО – открытое акционерное общество</w:t>
      </w:r>
    </w:p>
    <w:p w14:paraId="0ED7F8BD" w14:textId="77777777"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ИК – избирательная комиссия Ярославской области</w:t>
      </w:r>
    </w:p>
    <w:p w14:paraId="0E6E2AF4" w14:textId="77777777" w:rsidR="00C5563B"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Северное ЛУ МВД – Северное линейное управление Министерства внутренних дел Российской Федерации на транспорте</w:t>
      </w:r>
    </w:p>
    <w:p w14:paraId="33728046" w14:textId="77777777" w:rsidR="006E0E7E" w:rsidRPr="001E7D06" w:rsidRDefault="006E0E7E" w:rsidP="00C5563B">
      <w:pPr>
        <w:widowControl w:val="0"/>
        <w:shd w:val="clear" w:color="auto" w:fill="FFFFFF" w:themeFill="background1"/>
        <w:spacing w:after="0" w:line="240" w:lineRule="auto"/>
        <w:ind w:firstLine="709"/>
        <w:jc w:val="both"/>
        <w:rPr>
          <w:rFonts w:eastAsia="Calibri" w:cs="Times New Roman"/>
        </w:rPr>
      </w:pPr>
      <w:r>
        <w:rPr>
          <w:rFonts w:eastAsia="Calibri" w:cs="Times New Roman"/>
        </w:rPr>
        <w:t>СУ СК – Следственное управление Следственного комитета Российской Федерации по Ярославской области</w:t>
      </w:r>
    </w:p>
    <w:p w14:paraId="4AAFC8A8" w14:textId="77777777"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Управление Росгвардии – Управление Федеральной службы войск национальной гвардии Российской Федерации по Ярославской области</w:t>
      </w:r>
    </w:p>
    <w:p w14:paraId="54B1BCF5" w14:textId="77777777" w:rsidR="009F584C" w:rsidRDefault="009F584C" w:rsidP="00C5563B">
      <w:pPr>
        <w:widowControl w:val="0"/>
        <w:shd w:val="clear" w:color="auto" w:fill="FFFFFF" w:themeFill="background1"/>
        <w:spacing w:after="0" w:line="240" w:lineRule="auto"/>
        <w:ind w:firstLine="709"/>
        <w:jc w:val="both"/>
        <w:rPr>
          <w:rFonts w:eastAsia="Calibri" w:cs="Times New Roman"/>
        </w:rPr>
      </w:pPr>
      <w:r w:rsidRPr="009F584C">
        <w:rPr>
          <w:rFonts w:eastAsia="Calibri" w:cs="Times New Roman"/>
        </w:rPr>
        <w:t xml:space="preserve">УГАН НОТБ ЦФО Ространснадзора </w:t>
      </w:r>
      <w:r>
        <w:rPr>
          <w:rFonts w:eastAsia="Calibri" w:cs="Times New Roman"/>
        </w:rPr>
        <w:t xml:space="preserve">– </w:t>
      </w:r>
      <w:r w:rsidRPr="009F584C">
        <w:rPr>
          <w:rFonts w:eastAsia="Calibri" w:cs="Times New Roman"/>
        </w:rPr>
        <w:t>Управление государственного авиационного надзора и надзора за обеспечением транспортной безопасности по Центральному федеральному округу Федеральной службы по надзору в сфере транспорта</w:t>
      </w:r>
    </w:p>
    <w:p w14:paraId="41AADA5F" w14:textId="77777777" w:rsidR="00C5563B" w:rsidRPr="001E7D06" w:rsidRDefault="006E0E7E" w:rsidP="00C5563B">
      <w:pPr>
        <w:widowControl w:val="0"/>
        <w:shd w:val="clear" w:color="auto" w:fill="FFFFFF" w:themeFill="background1"/>
        <w:spacing w:after="0" w:line="240" w:lineRule="auto"/>
        <w:ind w:firstLine="709"/>
        <w:jc w:val="both"/>
        <w:rPr>
          <w:rFonts w:eastAsia="Calibri" w:cs="Times New Roman"/>
        </w:rPr>
      </w:pPr>
      <w:proofErr w:type="spellStart"/>
      <w:r>
        <w:rPr>
          <w:rFonts w:eastAsia="Calibri" w:cs="Times New Roman"/>
        </w:rPr>
        <w:t>УГСиКП</w:t>
      </w:r>
      <w:proofErr w:type="spellEnd"/>
      <w:r>
        <w:rPr>
          <w:rFonts w:eastAsia="Calibri" w:cs="Times New Roman"/>
        </w:rPr>
        <w:t xml:space="preserve"> – у</w:t>
      </w:r>
      <w:r w:rsidR="00C5563B" w:rsidRPr="001E7D06">
        <w:rPr>
          <w:rFonts w:eastAsia="Calibri" w:cs="Times New Roman"/>
        </w:rPr>
        <w:t>правление государственной службы и кадровой политики Ярославской области</w:t>
      </w:r>
    </w:p>
    <w:p w14:paraId="52884068" w14:textId="77777777"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 xml:space="preserve">УМВД – Управление Министерства внутренних дел Российской </w:t>
      </w:r>
      <w:r w:rsidRPr="001E7D06">
        <w:rPr>
          <w:rFonts w:eastAsia="Calibri" w:cs="Times New Roman"/>
        </w:rPr>
        <w:lastRenderedPageBreak/>
        <w:t>Федерации по Ярославской области</w:t>
      </w:r>
    </w:p>
    <w:p w14:paraId="501BC413" w14:textId="77777777"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УМК – управление массовых коммуникаций Правительства Ярославской области</w:t>
      </w:r>
    </w:p>
    <w:p w14:paraId="543DF520" w14:textId="77777777"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УСДП – управление по социальной и демографической политике Правительства Ярославской области</w:t>
      </w:r>
    </w:p>
    <w:p w14:paraId="67F1BFDD" w14:textId="77777777"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УФСБ – Управление Федеральной службы безопасности Российской Федерации по Ярославской области</w:t>
      </w:r>
    </w:p>
    <w:p w14:paraId="405A6910" w14:textId="77777777"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УФСИН – Управление Федеральной службы исполнения наказаний по Ярославской области</w:t>
      </w:r>
    </w:p>
    <w:p w14:paraId="677D543D" w14:textId="77777777" w:rsidR="006E0E7E" w:rsidRDefault="00C5563B" w:rsidP="00B22311">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ЦССИ ФСО – Центр специальной связи и информации ФСО России в Ярославской области</w:t>
      </w:r>
    </w:p>
    <w:sectPr w:rsidR="006E0E7E" w:rsidSect="00F26DA4">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CDE1E" w14:textId="77777777" w:rsidR="00287A85" w:rsidRDefault="00287A85">
      <w:pPr>
        <w:spacing w:after="0" w:line="240" w:lineRule="auto"/>
      </w:pPr>
      <w:r>
        <w:separator/>
      </w:r>
    </w:p>
  </w:endnote>
  <w:endnote w:type="continuationSeparator" w:id="0">
    <w:p w14:paraId="2EC505C0" w14:textId="77777777" w:rsidR="00287A85" w:rsidRDefault="00287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7A1B3" w14:textId="77777777" w:rsidR="00287A85" w:rsidRDefault="00287A85">
      <w:pPr>
        <w:spacing w:after="0" w:line="240" w:lineRule="auto"/>
      </w:pPr>
      <w:r>
        <w:separator/>
      </w:r>
    </w:p>
  </w:footnote>
  <w:footnote w:type="continuationSeparator" w:id="0">
    <w:p w14:paraId="53450EFA" w14:textId="77777777" w:rsidR="00287A85" w:rsidRDefault="00287A85">
      <w:pPr>
        <w:spacing w:after="0" w:line="240" w:lineRule="auto"/>
      </w:pPr>
      <w:r>
        <w:continuationSeparator/>
      </w:r>
    </w:p>
  </w:footnote>
  <w:footnote w:id="1">
    <w:p w14:paraId="0B50D676" w14:textId="77777777" w:rsidR="007E2345" w:rsidRPr="00D31D8A" w:rsidRDefault="007E2345" w:rsidP="007036B3">
      <w:pPr>
        <w:pStyle w:val="a7"/>
        <w:ind w:left="510" w:firstLine="170"/>
        <w:rPr>
          <w:sz w:val="24"/>
          <w:szCs w:val="24"/>
        </w:rPr>
      </w:pPr>
      <w:r w:rsidRPr="00D31D8A">
        <w:rPr>
          <w:rStyle w:val="a9"/>
          <w:sz w:val="24"/>
          <w:szCs w:val="24"/>
        </w:rPr>
        <w:footnoteRef/>
      </w:r>
      <w:r w:rsidRPr="00D31D8A">
        <w:rPr>
          <w:sz w:val="24"/>
          <w:szCs w:val="24"/>
        </w:rPr>
        <w:t xml:space="preserve"> Далее – АППГ.</w:t>
      </w:r>
    </w:p>
  </w:footnote>
  <w:footnote w:id="2">
    <w:p w14:paraId="37401B8C" w14:textId="77777777" w:rsidR="007E2345" w:rsidRPr="00D31D8A" w:rsidRDefault="007E2345" w:rsidP="007036B3">
      <w:pPr>
        <w:pStyle w:val="a7"/>
        <w:ind w:left="510" w:firstLine="170"/>
        <w:rPr>
          <w:sz w:val="24"/>
          <w:szCs w:val="24"/>
        </w:rPr>
      </w:pPr>
      <w:r w:rsidRPr="00D31D8A">
        <w:rPr>
          <w:rStyle w:val="a9"/>
          <w:sz w:val="24"/>
          <w:szCs w:val="24"/>
        </w:rPr>
        <w:footnoteRef/>
      </w:r>
      <w:r w:rsidRPr="00D31D8A">
        <w:rPr>
          <w:sz w:val="24"/>
          <w:szCs w:val="24"/>
        </w:rPr>
        <w:t xml:space="preserve"> Далее – УК РФ.</w:t>
      </w:r>
    </w:p>
  </w:footnote>
  <w:footnote w:id="3">
    <w:p w14:paraId="316DA9EB" w14:textId="77777777" w:rsidR="007E2345" w:rsidRPr="00D31D8A" w:rsidRDefault="007E2345" w:rsidP="00DC7675">
      <w:pPr>
        <w:pStyle w:val="a7"/>
        <w:ind w:firstLine="709"/>
        <w:jc w:val="both"/>
        <w:rPr>
          <w:sz w:val="24"/>
          <w:szCs w:val="24"/>
        </w:rPr>
      </w:pPr>
      <w:r w:rsidRPr="00D31D8A">
        <w:rPr>
          <w:rStyle w:val="a9"/>
          <w:sz w:val="24"/>
          <w:szCs w:val="24"/>
        </w:rPr>
        <w:footnoteRef/>
      </w:r>
      <w:r w:rsidRPr="00D31D8A">
        <w:rPr>
          <w:sz w:val="24"/>
          <w:szCs w:val="24"/>
        </w:rPr>
        <w:t xml:space="preserve"> Далее – АТК.</w:t>
      </w:r>
    </w:p>
  </w:footnote>
  <w:footnote w:id="4">
    <w:p w14:paraId="571C70F7" w14:textId="77777777" w:rsidR="007E2345" w:rsidRPr="00D31D8A" w:rsidRDefault="007E2345" w:rsidP="00DC7675">
      <w:pPr>
        <w:pStyle w:val="a7"/>
        <w:ind w:firstLine="709"/>
        <w:rPr>
          <w:sz w:val="24"/>
          <w:szCs w:val="24"/>
        </w:rPr>
      </w:pPr>
      <w:r w:rsidRPr="00D31D8A">
        <w:rPr>
          <w:rStyle w:val="a9"/>
          <w:sz w:val="24"/>
          <w:szCs w:val="24"/>
        </w:rPr>
        <w:footnoteRef/>
      </w:r>
      <w:r w:rsidRPr="00D31D8A">
        <w:rPr>
          <w:sz w:val="24"/>
          <w:szCs w:val="24"/>
        </w:rPr>
        <w:t xml:space="preserve"> Далее – МТО.</w:t>
      </w:r>
    </w:p>
  </w:footnote>
  <w:footnote w:id="5">
    <w:p w14:paraId="79269057" w14:textId="77777777" w:rsidR="007E2345" w:rsidRPr="00DC7675" w:rsidRDefault="007E2345" w:rsidP="00DC7675">
      <w:pPr>
        <w:pStyle w:val="a7"/>
        <w:ind w:firstLine="709"/>
        <w:rPr>
          <w:sz w:val="24"/>
          <w:szCs w:val="24"/>
        </w:rPr>
      </w:pPr>
      <w:r w:rsidRPr="00DC7675">
        <w:rPr>
          <w:rStyle w:val="a9"/>
          <w:sz w:val="24"/>
          <w:szCs w:val="24"/>
        </w:rPr>
        <w:footnoteRef/>
      </w:r>
      <w:r w:rsidRPr="00DC7675">
        <w:rPr>
          <w:sz w:val="24"/>
          <w:szCs w:val="24"/>
        </w:rPr>
        <w:t xml:space="preserve"> Далее – НАК.</w:t>
      </w:r>
    </w:p>
  </w:footnote>
  <w:footnote w:id="6">
    <w:p w14:paraId="577C46ED" w14:textId="77777777" w:rsidR="007E2345" w:rsidRPr="00DC7675" w:rsidRDefault="007E2345" w:rsidP="00DC7675">
      <w:pPr>
        <w:pStyle w:val="a7"/>
        <w:ind w:firstLine="709"/>
        <w:rPr>
          <w:sz w:val="24"/>
          <w:szCs w:val="24"/>
        </w:rPr>
      </w:pPr>
      <w:r w:rsidRPr="00DC7675">
        <w:rPr>
          <w:rStyle w:val="a9"/>
          <w:sz w:val="24"/>
          <w:szCs w:val="24"/>
        </w:rPr>
        <w:footnoteRef/>
      </w:r>
      <w:r w:rsidRPr="00DC7675">
        <w:rPr>
          <w:sz w:val="24"/>
          <w:szCs w:val="24"/>
        </w:rPr>
        <w:t xml:space="preserve"> Далее – ОШ.</w:t>
      </w:r>
    </w:p>
  </w:footnote>
  <w:footnote w:id="7">
    <w:p w14:paraId="55B9CC89" w14:textId="77777777" w:rsidR="007E2345" w:rsidRPr="00DC7675" w:rsidRDefault="007E2345" w:rsidP="00DC7675">
      <w:pPr>
        <w:pStyle w:val="a7"/>
        <w:ind w:firstLine="709"/>
        <w:jc w:val="both"/>
        <w:rPr>
          <w:sz w:val="24"/>
          <w:szCs w:val="24"/>
        </w:rPr>
      </w:pPr>
      <w:r w:rsidRPr="00DC7675">
        <w:rPr>
          <w:rStyle w:val="a9"/>
          <w:sz w:val="24"/>
          <w:szCs w:val="24"/>
        </w:rPr>
        <w:footnoteRef/>
      </w:r>
      <w:r w:rsidRPr="00DC7675">
        <w:rPr>
          <w:sz w:val="24"/>
          <w:szCs w:val="24"/>
        </w:rPr>
        <w:t xml:space="preserve"> Далее – ОИВ.</w:t>
      </w:r>
    </w:p>
  </w:footnote>
  <w:footnote w:id="8">
    <w:p w14:paraId="53E886D3" w14:textId="77777777" w:rsidR="007E2345" w:rsidRPr="00DC7675" w:rsidRDefault="007E2345" w:rsidP="00DC7675">
      <w:pPr>
        <w:pStyle w:val="a7"/>
        <w:ind w:firstLine="709"/>
        <w:rPr>
          <w:sz w:val="24"/>
          <w:szCs w:val="24"/>
        </w:rPr>
      </w:pPr>
      <w:r w:rsidRPr="00DC7675">
        <w:rPr>
          <w:rStyle w:val="a9"/>
          <w:sz w:val="24"/>
          <w:szCs w:val="24"/>
        </w:rPr>
        <w:footnoteRef/>
      </w:r>
      <w:r w:rsidRPr="00DC7675">
        <w:rPr>
          <w:sz w:val="24"/>
          <w:szCs w:val="24"/>
        </w:rPr>
        <w:t xml:space="preserve"> Далее – ТОФОИВ.</w:t>
      </w:r>
    </w:p>
  </w:footnote>
  <w:footnote w:id="9">
    <w:p w14:paraId="1A892B70" w14:textId="77777777" w:rsidR="007E2345" w:rsidRPr="00DC7675" w:rsidRDefault="007E2345" w:rsidP="00DC7675">
      <w:pPr>
        <w:pStyle w:val="a7"/>
        <w:ind w:firstLine="709"/>
        <w:rPr>
          <w:sz w:val="24"/>
          <w:szCs w:val="24"/>
        </w:rPr>
      </w:pPr>
      <w:r w:rsidRPr="00DC7675">
        <w:rPr>
          <w:rStyle w:val="a9"/>
          <w:sz w:val="24"/>
          <w:szCs w:val="24"/>
        </w:rPr>
        <w:footnoteRef/>
      </w:r>
      <w:r w:rsidRPr="00DC7675">
        <w:rPr>
          <w:sz w:val="24"/>
          <w:szCs w:val="24"/>
        </w:rPr>
        <w:t xml:space="preserve"> Далее – ОМСУ.</w:t>
      </w:r>
    </w:p>
  </w:footnote>
  <w:footnote w:id="10">
    <w:p w14:paraId="1B5438EA" w14:textId="77777777" w:rsidR="007E2345" w:rsidRPr="00DC7675" w:rsidRDefault="007E2345" w:rsidP="00DC7675">
      <w:pPr>
        <w:pStyle w:val="a7"/>
        <w:ind w:firstLine="709"/>
        <w:rPr>
          <w:sz w:val="24"/>
          <w:szCs w:val="24"/>
        </w:rPr>
      </w:pPr>
      <w:r w:rsidRPr="00DC7675">
        <w:rPr>
          <w:rStyle w:val="a9"/>
          <w:sz w:val="24"/>
          <w:szCs w:val="24"/>
        </w:rPr>
        <w:footnoteRef/>
      </w:r>
      <w:r>
        <w:rPr>
          <w:sz w:val="24"/>
          <w:szCs w:val="24"/>
        </w:rPr>
        <w:t xml:space="preserve"> </w:t>
      </w:r>
      <w:r w:rsidRPr="00DC7675">
        <w:rPr>
          <w:sz w:val="24"/>
          <w:szCs w:val="24"/>
        </w:rPr>
        <w:t>Далее – мониторинг.</w:t>
      </w:r>
    </w:p>
  </w:footnote>
  <w:footnote w:id="11">
    <w:p w14:paraId="09181897" w14:textId="77777777" w:rsidR="007E2345" w:rsidRPr="00DC7675" w:rsidRDefault="007E2345" w:rsidP="008564BD">
      <w:pPr>
        <w:pStyle w:val="a7"/>
        <w:ind w:firstLine="709"/>
        <w:rPr>
          <w:sz w:val="24"/>
          <w:szCs w:val="24"/>
        </w:rPr>
      </w:pPr>
      <w:r w:rsidRPr="00DC7675">
        <w:rPr>
          <w:rStyle w:val="a9"/>
          <w:sz w:val="24"/>
          <w:szCs w:val="24"/>
        </w:rPr>
        <w:footnoteRef/>
      </w:r>
      <w:r>
        <w:rPr>
          <w:sz w:val="24"/>
          <w:szCs w:val="24"/>
        </w:rPr>
        <w:t xml:space="preserve"> </w:t>
      </w:r>
      <w:r w:rsidRPr="00DC7675">
        <w:rPr>
          <w:sz w:val="24"/>
          <w:szCs w:val="24"/>
        </w:rPr>
        <w:t>Далее</w:t>
      </w:r>
      <w:r>
        <w:rPr>
          <w:sz w:val="24"/>
          <w:szCs w:val="24"/>
        </w:rPr>
        <w:t xml:space="preserve"> </w:t>
      </w:r>
      <w:r w:rsidRPr="00DC7675">
        <w:rPr>
          <w:sz w:val="24"/>
          <w:szCs w:val="24"/>
        </w:rPr>
        <w:t>–</w:t>
      </w:r>
      <w:r>
        <w:rPr>
          <w:sz w:val="24"/>
          <w:szCs w:val="24"/>
        </w:rPr>
        <w:t xml:space="preserve"> </w:t>
      </w:r>
      <w:r w:rsidRPr="00DC7675">
        <w:rPr>
          <w:sz w:val="24"/>
          <w:szCs w:val="24"/>
        </w:rPr>
        <w:t>Комплексный план.</w:t>
      </w:r>
    </w:p>
  </w:footnote>
  <w:footnote w:id="12">
    <w:p w14:paraId="7C741971" w14:textId="77777777" w:rsidR="007E2345" w:rsidRPr="009B47F8" w:rsidRDefault="007E2345" w:rsidP="00A32CCF">
      <w:pPr>
        <w:pStyle w:val="a7"/>
        <w:ind w:left="709"/>
        <w:jc w:val="both"/>
        <w:rPr>
          <w:sz w:val="24"/>
          <w:szCs w:val="24"/>
        </w:rPr>
      </w:pPr>
      <w:r w:rsidRPr="009B47F8">
        <w:rPr>
          <w:rStyle w:val="a9"/>
          <w:sz w:val="24"/>
          <w:szCs w:val="24"/>
        </w:rPr>
        <w:footnoteRef/>
      </w:r>
      <w:r w:rsidRPr="009B47F8">
        <w:rPr>
          <w:sz w:val="24"/>
          <w:szCs w:val="24"/>
        </w:rPr>
        <w:t xml:space="preserve"> Далее – АТЗ.</w:t>
      </w:r>
    </w:p>
  </w:footnote>
  <w:footnote w:id="13">
    <w:p w14:paraId="0D00F3EC" w14:textId="77777777" w:rsidR="007E2345" w:rsidRPr="009B47F8" w:rsidRDefault="007E2345" w:rsidP="00A32CCF">
      <w:pPr>
        <w:pStyle w:val="a7"/>
        <w:ind w:left="709"/>
        <w:jc w:val="both"/>
        <w:rPr>
          <w:sz w:val="24"/>
          <w:szCs w:val="24"/>
        </w:rPr>
      </w:pPr>
      <w:r w:rsidRPr="009B47F8">
        <w:rPr>
          <w:rStyle w:val="a9"/>
          <w:sz w:val="24"/>
          <w:szCs w:val="24"/>
        </w:rPr>
        <w:footnoteRef/>
      </w:r>
      <w:r w:rsidRPr="009B47F8">
        <w:rPr>
          <w:sz w:val="24"/>
          <w:szCs w:val="24"/>
        </w:rPr>
        <w:t xml:space="preserve"> Далее – ПОТП.</w:t>
      </w:r>
    </w:p>
  </w:footnote>
  <w:footnote w:id="14">
    <w:p w14:paraId="789A5F8D" w14:textId="77777777" w:rsidR="007E2345" w:rsidRPr="009B47F8" w:rsidRDefault="007E2345" w:rsidP="00A32CCF">
      <w:pPr>
        <w:pStyle w:val="a7"/>
        <w:ind w:left="709"/>
        <w:rPr>
          <w:sz w:val="24"/>
          <w:szCs w:val="24"/>
        </w:rPr>
      </w:pPr>
      <w:r w:rsidRPr="009B47F8">
        <w:rPr>
          <w:rStyle w:val="a9"/>
          <w:sz w:val="24"/>
          <w:szCs w:val="24"/>
        </w:rPr>
        <w:footnoteRef/>
      </w:r>
      <w:r w:rsidRPr="009B47F8">
        <w:rPr>
          <w:sz w:val="24"/>
          <w:szCs w:val="24"/>
        </w:rPr>
        <w:t xml:space="preserve"> Далее – ММПЛ.</w:t>
      </w:r>
    </w:p>
  </w:footnote>
  <w:footnote w:id="15">
    <w:p w14:paraId="5550949D" w14:textId="77777777" w:rsidR="007E2345" w:rsidRPr="009B47F8" w:rsidRDefault="007E2345" w:rsidP="00A32CCF">
      <w:pPr>
        <w:spacing w:line="216" w:lineRule="auto"/>
        <w:ind w:left="709"/>
        <w:jc w:val="both"/>
        <w:rPr>
          <w:sz w:val="24"/>
          <w:szCs w:val="24"/>
        </w:rPr>
      </w:pPr>
      <w:r w:rsidRPr="009B47F8">
        <w:rPr>
          <w:rStyle w:val="a9"/>
          <w:sz w:val="24"/>
          <w:szCs w:val="24"/>
        </w:rPr>
        <w:footnoteRef/>
      </w:r>
      <w:r w:rsidRPr="009B47F8">
        <w:rPr>
          <w:sz w:val="24"/>
          <w:szCs w:val="24"/>
        </w:rPr>
        <w:t xml:space="preserve"> Празднование Дня Победы в Великой Отечественной войне 1941 – 1945 годов (май), Чемпионат мира по волейболу </w:t>
      </w:r>
      <w:r w:rsidRPr="009B47F8">
        <w:rPr>
          <w:sz w:val="24"/>
          <w:szCs w:val="24"/>
          <w:lang w:val="en-US"/>
        </w:rPr>
        <w:t>FIVB</w:t>
      </w:r>
      <w:r w:rsidRPr="009B47F8">
        <w:rPr>
          <w:sz w:val="24"/>
          <w:szCs w:val="24"/>
        </w:rPr>
        <w:t xml:space="preserve"> 2022 года (гг. Москва, Санкт-Петербург, Казань, Екатеринбург, Калининград, Уфа, Новосибирск, Красноярск, Кемерово, Ярославль, август-сентябрь), XXV Петербургский международный экономический форум (июнь), </w:t>
      </w:r>
      <w:r w:rsidRPr="009B47F8">
        <w:rPr>
          <w:sz w:val="24"/>
          <w:szCs w:val="24"/>
          <w:lang w:val="ru"/>
        </w:rPr>
        <w:t xml:space="preserve">Международный арктический форум «Арктика – территория диалога» (г. Санкт-Петербург), </w:t>
      </w:r>
      <w:r w:rsidRPr="009B47F8">
        <w:rPr>
          <w:sz w:val="24"/>
          <w:szCs w:val="24"/>
        </w:rPr>
        <w:t>День солидарности в борьбе с терроризмом (сентябрь), Единый день голосования (сентябрь),</w:t>
      </w:r>
      <w:r w:rsidRPr="009B47F8">
        <w:rPr>
          <w:sz w:val="24"/>
          <w:szCs w:val="24"/>
          <w:lang w:val="ru"/>
        </w:rPr>
        <w:t xml:space="preserve"> Чемпионат мира по хоккею с мячом среди мужских команд (г. Иркутск, октябрь), Всемирный саммит спорта и бизнеса под патронажем </w:t>
      </w:r>
      <w:r w:rsidRPr="009B47F8">
        <w:rPr>
          <w:sz w:val="24"/>
          <w:szCs w:val="24"/>
        </w:rPr>
        <w:t>«</w:t>
      </w:r>
      <w:proofErr w:type="spellStart"/>
      <w:r w:rsidRPr="009B47F8">
        <w:rPr>
          <w:sz w:val="24"/>
          <w:szCs w:val="24"/>
          <w:lang w:val="en-US"/>
        </w:rPr>
        <w:t>SportAccord</w:t>
      </w:r>
      <w:proofErr w:type="spellEnd"/>
      <w:r w:rsidRPr="009B47F8">
        <w:rPr>
          <w:sz w:val="24"/>
          <w:szCs w:val="24"/>
        </w:rPr>
        <w:t>» (</w:t>
      </w:r>
      <w:r w:rsidRPr="009B47F8">
        <w:rPr>
          <w:sz w:val="24"/>
          <w:szCs w:val="24"/>
          <w:lang w:val="ru"/>
        </w:rPr>
        <w:t>г. Екатеринбург).</w:t>
      </w:r>
    </w:p>
  </w:footnote>
  <w:footnote w:id="16">
    <w:p w14:paraId="0F62368F" w14:textId="77777777" w:rsidR="007E2345" w:rsidRPr="007139C2" w:rsidRDefault="007E2345" w:rsidP="007139C2">
      <w:pPr>
        <w:pStyle w:val="a7"/>
        <w:ind w:firstLine="709"/>
        <w:rPr>
          <w:sz w:val="24"/>
          <w:szCs w:val="24"/>
        </w:rPr>
      </w:pPr>
      <w:r w:rsidRPr="007139C2">
        <w:rPr>
          <w:rStyle w:val="a9"/>
          <w:sz w:val="24"/>
          <w:szCs w:val="24"/>
        </w:rPr>
        <w:footnoteRef/>
      </w:r>
      <w:r w:rsidRPr="007139C2">
        <w:rPr>
          <w:sz w:val="24"/>
          <w:szCs w:val="24"/>
        </w:rPr>
        <w:t xml:space="preserve"> Далее – АТК МО.</w:t>
      </w:r>
    </w:p>
  </w:footnote>
  <w:footnote w:id="17">
    <w:p w14:paraId="45D3D887" w14:textId="77777777" w:rsidR="007E2345" w:rsidRPr="007139C2" w:rsidRDefault="007E2345" w:rsidP="001445A6">
      <w:pPr>
        <w:pStyle w:val="a7"/>
        <w:ind w:firstLine="709"/>
        <w:rPr>
          <w:sz w:val="24"/>
          <w:szCs w:val="24"/>
        </w:rPr>
      </w:pPr>
      <w:r w:rsidRPr="007139C2">
        <w:rPr>
          <w:rStyle w:val="a9"/>
          <w:sz w:val="24"/>
          <w:szCs w:val="24"/>
        </w:rPr>
        <w:footnoteRef/>
      </w:r>
      <w:r w:rsidRPr="007139C2">
        <w:rPr>
          <w:sz w:val="24"/>
          <w:szCs w:val="24"/>
        </w:rPr>
        <w:t xml:space="preserve"> Далее – УМВД России по Ярославской области.</w:t>
      </w:r>
    </w:p>
  </w:footnote>
  <w:footnote w:id="18">
    <w:p w14:paraId="6B267EF1" w14:textId="77777777" w:rsidR="007E2345" w:rsidRPr="00DC7675" w:rsidRDefault="007E2345" w:rsidP="001445A6">
      <w:pPr>
        <w:pStyle w:val="a7"/>
        <w:ind w:firstLine="709"/>
        <w:rPr>
          <w:sz w:val="24"/>
          <w:szCs w:val="24"/>
        </w:rPr>
      </w:pPr>
      <w:r w:rsidRPr="007139C2">
        <w:rPr>
          <w:rStyle w:val="a9"/>
          <w:sz w:val="24"/>
          <w:szCs w:val="24"/>
        </w:rPr>
        <w:footnoteRef/>
      </w:r>
      <w:r w:rsidRPr="007139C2">
        <w:rPr>
          <w:sz w:val="24"/>
          <w:szCs w:val="24"/>
        </w:rPr>
        <w:t xml:space="preserve"> Далее – СЛУ МВД</w:t>
      </w:r>
      <w:r w:rsidRPr="00DC7675">
        <w:rPr>
          <w:sz w:val="24"/>
          <w:szCs w:val="24"/>
        </w:rPr>
        <w:t xml:space="preserve"> России на транспорте.</w:t>
      </w:r>
    </w:p>
  </w:footnote>
  <w:footnote w:id="19">
    <w:p w14:paraId="3EE0E3D4" w14:textId="77777777" w:rsidR="007E2345" w:rsidRPr="00DC7675" w:rsidRDefault="007E2345" w:rsidP="001445A6">
      <w:pPr>
        <w:pStyle w:val="a7"/>
        <w:ind w:firstLine="709"/>
        <w:rPr>
          <w:sz w:val="24"/>
          <w:szCs w:val="24"/>
        </w:rPr>
      </w:pPr>
      <w:r w:rsidRPr="00DC7675">
        <w:rPr>
          <w:rStyle w:val="a9"/>
          <w:sz w:val="24"/>
          <w:szCs w:val="24"/>
        </w:rPr>
        <w:footnoteRef/>
      </w:r>
      <w:r w:rsidRPr="00DC7675">
        <w:rPr>
          <w:sz w:val="24"/>
          <w:szCs w:val="24"/>
        </w:rPr>
        <w:t xml:space="preserve"> Далее - УФСБ России по Ярославской области.</w:t>
      </w:r>
    </w:p>
  </w:footnote>
  <w:footnote w:id="20">
    <w:p w14:paraId="549114A8" w14:textId="77777777" w:rsidR="007E2345" w:rsidRPr="00DC7675" w:rsidRDefault="007E2345" w:rsidP="007139C2">
      <w:pPr>
        <w:pStyle w:val="a7"/>
        <w:ind w:firstLine="709"/>
        <w:rPr>
          <w:sz w:val="24"/>
          <w:szCs w:val="24"/>
        </w:rPr>
      </w:pPr>
      <w:r w:rsidRPr="00DC7675">
        <w:rPr>
          <w:rStyle w:val="a9"/>
          <w:sz w:val="24"/>
          <w:szCs w:val="24"/>
        </w:rPr>
        <w:footnoteRef/>
      </w:r>
      <w:r w:rsidRPr="00DC7675">
        <w:rPr>
          <w:sz w:val="24"/>
          <w:szCs w:val="24"/>
        </w:rPr>
        <w:t xml:space="preserve"> Далее </w:t>
      </w:r>
      <w:r>
        <w:rPr>
          <w:sz w:val="24"/>
          <w:szCs w:val="24"/>
        </w:rPr>
        <w:t>–</w:t>
      </w:r>
      <w:r w:rsidRPr="00DC7675">
        <w:rPr>
          <w:sz w:val="24"/>
          <w:szCs w:val="24"/>
        </w:rPr>
        <w:t xml:space="preserve"> </w:t>
      </w:r>
      <w:r>
        <w:rPr>
          <w:sz w:val="24"/>
          <w:szCs w:val="24"/>
        </w:rPr>
        <w:t>ГУ МЧС</w:t>
      </w:r>
      <w:r w:rsidRPr="00DC7675">
        <w:rPr>
          <w:sz w:val="24"/>
          <w:szCs w:val="24"/>
        </w:rPr>
        <w:t xml:space="preserve"> России по Ярославской области.</w:t>
      </w:r>
    </w:p>
  </w:footnote>
  <w:footnote w:id="21">
    <w:p w14:paraId="5CD2464C" w14:textId="77777777" w:rsidR="007E2345" w:rsidRPr="00DC7675" w:rsidRDefault="007E2345" w:rsidP="0057732A">
      <w:pPr>
        <w:pStyle w:val="a7"/>
        <w:ind w:firstLine="709"/>
        <w:rPr>
          <w:sz w:val="24"/>
          <w:szCs w:val="24"/>
        </w:rPr>
      </w:pPr>
      <w:r w:rsidRPr="00DC7675">
        <w:rPr>
          <w:rStyle w:val="a9"/>
          <w:sz w:val="24"/>
          <w:szCs w:val="24"/>
        </w:rPr>
        <w:footnoteRef/>
      </w:r>
      <w:r w:rsidRPr="00DC7675">
        <w:rPr>
          <w:sz w:val="24"/>
          <w:szCs w:val="24"/>
        </w:rPr>
        <w:t xml:space="preserve"> Далее </w:t>
      </w:r>
      <w:r>
        <w:rPr>
          <w:sz w:val="24"/>
          <w:szCs w:val="24"/>
        </w:rPr>
        <w:t>–</w:t>
      </w:r>
      <w:r w:rsidRPr="00DC7675">
        <w:rPr>
          <w:sz w:val="24"/>
          <w:szCs w:val="24"/>
        </w:rPr>
        <w:t xml:space="preserve"> УФС</w:t>
      </w:r>
      <w:r>
        <w:rPr>
          <w:sz w:val="24"/>
          <w:szCs w:val="24"/>
        </w:rPr>
        <w:t>ИН</w:t>
      </w:r>
      <w:r w:rsidRPr="00DC7675">
        <w:rPr>
          <w:sz w:val="24"/>
          <w:szCs w:val="24"/>
        </w:rPr>
        <w:t xml:space="preserve"> России по Ярославской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8"/>
        <w:szCs w:val="28"/>
      </w:rPr>
      <w:id w:val="-509214211"/>
      <w:docPartObj>
        <w:docPartGallery w:val="Page Numbers (Top of Page)"/>
        <w:docPartUnique/>
      </w:docPartObj>
    </w:sdtPr>
    <w:sdtEndPr/>
    <w:sdtContent>
      <w:p w14:paraId="57177A26" w14:textId="60275C58" w:rsidR="007E2345" w:rsidRPr="006D3577" w:rsidRDefault="007E2345" w:rsidP="00225B1D">
        <w:pPr>
          <w:pStyle w:val="a3"/>
          <w:jc w:val="center"/>
          <w:rPr>
            <w:rFonts w:ascii="Times New Roman" w:hAnsi="Times New Roman"/>
            <w:sz w:val="28"/>
            <w:szCs w:val="28"/>
          </w:rPr>
        </w:pPr>
        <w:r w:rsidRPr="006D3577">
          <w:rPr>
            <w:rFonts w:ascii="Times New Roman" w:hAnsi="Times New Roman"/>
            <w:sz w:val="28"/>
            <w:szCs w:val="28"/>
          </w:rPr>
          <w:fldChar w:fldCharType="begin"/>
        </w:r>
        <w:r w:rsidRPr="006D3577">
          <w:rPr>
            <w:rFonts w:ascii="Times New Roman" w:hAnsi="Times New Roman"/>
            <w:sz w:val="28"/>
            <w:szCs w:val="28"/>
          </w:rPr>
          <w:instrText>PAGE   \* MERGEFORMAT</w:instrText>
        </w:r>
        <w:r w:rsidRPr="006D3577">
          <w:rPr>
            <w:rFonts w:ascii="Times New Roman" w:hAnsi="Times New Roman"/>
            <w:sz w:val="28"/>
            <w:szCs w:val="28"/>
          </w:rPr>
          <w:fldChar w:fldCharType="separate"/>
        </w:r>
        <w:r w:rsidR="00BF6CE0">
          <w:rPr>
            <w:rFonts w:ascii="Times New Roman" w:hAnsi="Times New Roman"/>
            <w:noProof/>
            <w:sz w:val="28"/>
            <w:szCs w:val="28"/>
          </w:rPr>
          <w:t>30</w:t>
        </w:r>
        <w:r w:rsidRPr="006D3577">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D44EA"/>
    <w:multiLevelType w:val="hybridMultilevel"/>
    <w:tmpl w:val="C1EC22FC"/>
    <w:lvl w:ilvl="0" w:tplc="704218C6">
      <w:start w:val="1"/>
      <w:numFmt w:val="decimal"/>
      <w:lvlText w:val="%1."/>
      <w:lvlJc w:val="left"/>
      <w:pPr>
        <w:ind w:left="3193" w:hanging="360"/>
      </w:pPr>
      <w:rPr>
        <w:rFonts w:eastAsiaTheme="minorHAnsi" w:hint="default"/>
        <w:i w:val="0"/>
        <w:color w:val="auto"/>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1" w15:restartNumberingAfterBreak="0">
    <w:nsid w:val="5F020AA2"/>
    <w:multiLevelType w:val="multilevel"/>
    <w:tmpl w:val="2C94A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27413A"/>
    <w:multiLevelType w:val="hybridMultilevel"/>
    <w:tmpl w:val="037AB440"/>
    <w:lvl w:ilvl="0" w:tplc="6360E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D5D3C7C"/>
    <w:multiLevelType w:val="singleLevel"/>
    <w:tmpl w:val="5BDC97EC"/>
    <w:lvl w:ilvl="0">
      <w:start w:val="1"/>
      <w:numFmt w:val="decimal"/>
      <w:lvlText w:val="1.%1."/>
      <w:legacy w:legacy="1" w:legacySpace="0" w:legacyIndent="552"/>
      <w:lvlJc w:val="left"/>
      <w:rPr>
        <w:rFonts w:ascii="Times New Roman" w:hAnsi="Times New Roman" w:cs="Times New Roman" w:hint="default"/>
      </w:rPr>
    </w:lvl>
  </w:abstractNum>
  <w:abstractNum w:abstractNumId="4" w15:restartNumberingAfterBreak="0">
    <w:nsid w:val="7E957DE8"/>
    <w:multiLevelType w:val="multilevel"/>
    <w:tmpl w:val="F16C71AA"/>
    <w:lvl w:ilvl="0">
      <w:start w:val="2"/>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C1"/>
    <w:rsid w:val="000009E8"/>
    <w:rsid w:val="000015A3"/>
    <w:rsid w:val="00003801"/>
    <w:rsid w:val="00003AD5"/>
    <w:rsid w:val="00004C36"/>
    <w:rsid w:val="000062A3"/>
    <w:rsid w:val="00007760"/>
    <w:rsid w:val="00012907"/>
    <w:rsid w:val="000130C9"/>
    <w:rsid w:val="00013645"/>
    <w:rsid w:val="00013700"/>
    <w:rsid w:val="00014B7B"/>
    <w:rsid w:val="0001637A"/>
    <w:rsid w:val="00016611"/>
    <w:rsid w:val="00016FCE"/>
    <w:rsid w:val="00017CE2"/>
    <w:rsid w:val="00021B9A"/>
    <w:rsid w:val="00025FB7"/>
    <w:rsid w:val="000323DF"/>
    <w:rsid w:val="00032D25"/>
    <w:rsid w:val="0003350C"/>
    <w:rsid w:val="00035B71"/>
    <w:rsid w:val="00040AC0"/>
    <w:rsid w:val="00043229"/>
    <w:rsid w:val="00043622"/>
    <w:rsid w:val="0004386B"/>
    <w:rsid w:val="00045860"/>
    <w:rsid w:val="000476B2"/>
    <w:rsid w:val="00047D48"/>
    <w:rsid w:val="00050A54"/>
    <w:rsid w:val="00052051"/>
    <w:rsid w:val="00052612"/>
    <w:rsid w:val="00053182"/>
    <w:rsid w:val="00053421"/>
    <w:rsid w:val="00054750"/>
    <w:rsid w:val="00055A9D"/>
    <w:rsid w:val="00056B99"/>
    <w:rsid w:val="000575DC"/>
    <w:rsid w:val="00057DEB"/>
    <w:rsid w:val="0006238B"/>
    <w:rsid w:val="000644DD"/>
    <w:rsid w:val="0006560D"/>
    <w:rsid w:val="0006604C"/>
    <w:rsid w:val="00066982"/>
    <w:rsid w:val="00071D15"/>
    <w:rsid w:val="00072640"/>
    <w:rsid w:val="00072790"/>
    <w:rsid w:val="000745B1"/>
    <w:rsid w:val="00074906"/>
    <w:rsid w:val="0007668F"/>
    <w:rsid w:val="00076909"/>
    <w:rsid w:val="00076A9E"/>
    <w:rsid w:val="00076B72"/>
    <w:rsid w:val="0008458F"/>
    <w:rsid w:val="00085406"/>
    <w:rsid w:val="00085A2B"/>
    <w:rsid w:val="00086879"/>
    <w:rsid w:val="00087D97"/>
    <w:rsid w:val="00091A59"/>
    <w:rsid w:val="000932F3"/>
    <w:rsid w:val="00096749"/>
    <w:rsid w:val="000A02F9"/>
    <w:rsid w:val="000A0499"/>
    <w:rsid w:val="000A04DF"/>
    <w:rsid w:val="000A0A34"/>
    <w:rsid w:val="000A1371"/>
    <w:rsid w:val="000A37F2"/>
    <w:rsid w:val="000A3838"/>
    <w:rsid w:val="000A42EE"/>
    <w:rsid w:val="000A6DEE"/>
    <w:rsid w:val="000A75C6"/>
    <w:rsid w:val="000B000B"/>
    <w:rsid w:val="000B0938"/>
    <w:rsid w:val="000B0BF5"/>
    <w:rsid w:val="000B33F2"/>
    <w:rsid w:val="000B68D0"/>
    <w:rsid w:val="000B6F02"/>
    <w:rsid w:val="000B7EF9"/>
    <w:rsid w:val="000C0467"/>
    <w:rsid w:val="000C077D"/>
    <w:rsid w:val="000C2632"/>
    <w:rsid w:val="000C4A29"/>
    <w:rsid w:val="000C5272"/>
    <w:rsid w:val="000C6B5A"/>
    <w:rsid w:val="000C73B2"/>
    <w:rsid w:val="000C7893"/>
    <w:rsid w:val="000D1CAD"/>
    <w:rsid w:val="000D307A"/>
    <w:rsid w:val="000D36ED"/>
    <w:rsid w:val="000D6DAB"/>
    <w:rsid w:val="000D73C0"/>
    <w:rsid w:val="000E092C"/>
    <w:rsid w:val="000E120A"/>
    <w:rsid w:val="000E29D1"/>
    <w:rsid w:val="000E4816"/>
    <w:rsid w:val="000E48FF"/>
    <w:rsid w:val="000E7826"/>
    <w:rsid w:val="000F0DD3"/>
    <w:rsid w:val="000F1C28"/>
    <w:rsid w:val="000F2D13"/>
    <w:rsid w:val="000F52C8"/>
    <w:rsid w:val="000F57E2"/>
    <w:rsid w:val="000F62E4"/>
    <w:rsid w:val="000F632F"/>
    <w:rsid w:val="000F71CE"/>
    <w:rsid w:val="000F74DD"/>
    <w:rsid w:val="001063C7"/>
    <w:rsid w:val="001074EC"/>
    <w:rsid w:val="001116EF"/>
    <w:rsid w:val="00114198"/>
    <w:rsid w:val="00114BEC"/>
    <w:rsid w:val="001168FA"/>
    <w:rsid w:val="00116945"/>
    <w:rsid w:val="00117F78"/>
    <w:rsid w:val="00120F6A"/>
    <w:rsid w:val="0012192C"/>
    <w:rsid w:val="00121A7C"/>
    <w:rsid w:val="0012240A"/>
    <w:rsid w:val="00122549"/>
    <w:rsid w:val="001234F3"/>
    <w:rsid w:val="00124D6D"/>
    <w:rsid w:val="00125256"/>
    <w:rsid w:val="001252ED"/>
    <w:rsid w:val="0012580F"/>
    <w:rsid w:val="00125C57"/>
    <w:rsid w:val="00125D6E"/>
    <w:rsid w:val="00126246"/>
    <w:rsid w:val="001267B4"/>
    <w:rsid w:val="00127CDD"/>
    <w:rsid w:val="00130CEC"/>
    <w:rsid w:val="00132B90"/>
    <w:rsid w:val="00132C09"/>
    <w:rsid w:val="00133093"/>
    <w:rsid w:val="001336F5"/>
    <w:rsid w:val="00135873"/>
    <w:rsid w:val="00137AB2"/>
    <w:rsid w:val="00140613"/>
    <w:rsid w:val="00140E13"/>
    <w:rsid w:val="00141879"/>
    <w:rsid w:val="00141EA9"/>
    <w:rsid w:val="00142070"/>
    <w:rsid w:val="00142293"/>
    <w:rsid w:val="00143349"/>
    <w:rsid w:val="00143895"/>
    <w:rsid w:val="00144209"/>
    <w:rsid w:val="001445A6"/>
    <w:rsid w:val="001453C8"/>
    <w:rsid w:val="00145473"/>
    <w:rsid w:val="00147232"/>
    <w:rsid w:val="001521C3"/>
    <w:rsid w:val="00152734"/>
    <w:rsid w:val="001528CD"/>
    <w:rsid w:val="0015300D"/>
    <w:rsid w:val="00153A49"/>
    <w:rsid w:val="00153C11"/>
    <w:rsid w:val="001554EC"/>
    <w:rsid w:val="0015634C"/>
    <w:rsid w:val="00156ACC"/>
    <w:rsid w:val="001623C3"/>
    <w:rsid w:val="0016279B"/>
    <w:rsid w:val="001645F5"/>
    <w:rsid w:val="0016509F"/>
    <w:rsid w:val="00165437"/>
    <w:rsid w:val="00165EB3"/>
    <w:rsid w:val="00167521"/>
    <w:rsid w:val="0017033F"/>
    <w:rsid w:val="001716DA"/>
    <w:rsid w:val="00172B97"/>
    <w:rsid w:val="0017410E"/>
    <w:rsid w:val="00174977"/>
    <w:rsid w:val="001760D2"/>
    <w:rsid w:val="00176B4E"/>
    <w:rsid w:val="00176DE3"/>
    <w:rsid w:val="00177687"/>
    <w:rsid w:val="00182F9D"/>
    <w:rsid w:val="00183EF8"/>
    <w:rsid w:val="0018470C"/>
    <w:rsid w:val="00186434"/>
    <w:rsid w:val="00190582"/>
    <w:rsid w:val="0019067D"/>
    <w:rsid w:val="00190828"/>
    <w:rsid w:val="00190E87"/>
    <w:rsid w:val="001964D9"/>
    <w:rsid w:val="00196F95"/>
    <w:rsid w:val="00197292"/>
    <w:rsid w:val="001A1351"/>
    <w:rsid w:val="001A1FAC"/>
    <w:rsid w:val="001A2FBB"/>
    <w:rsid w:val="001A53E5"/>
    <w:rsid w:val="001A562B"/>
    <w:rsid w:val="001A6EA3"/>
    <w:rsid w:val="001A72D1"/>
    <w:rsid w:val="001A7568"/>
    <w:rsid w:val="001A7760"/>
    <w:rsid w:val="001B0785"/>
    <w:rsid w:val="001B1E4E"/>
    <w:rsid w:val="001B3878"/>
    <w:rsid w:val="001B3EB4"/>
    <w:rsid w:val="001B3F29"/>
    <w:rsid w:val="001B5046"/>
    <w:rsid w:val="001B6CF3"/>
    <w:rsid w:val="001B79C3"/>
    <w:rsid w:val="001C054A"/>
    <w:rsid w:val="001C0F11"/>
    <w:rsid w:val="001C2301"/>
    <w:rsid w:val="001C23B6"/>
    <w:rsid w:val="001C2800"/>
    <w:rsid w:val="001C407A"/>
    <w:rsid w:val="001C53E0"/>
    <w:rsid w:val="001C59C6"/>
    <w:rsid w:val="001C5E82"/>
    <w:rsid w:val="001C5F02"/>
    <w:rsid w:val="001C6574"/>
    <w:rsid w:val="001C799A"/>
    <w:rsid w:val="001D4CEB"/>
    <w:rsid w:val="001D737A"/>
    <w:rsid w:val="001E0482"/>
    <w:rsid w:val="001E11BA"/>
    <w:rsid w:val="001E21D7"/>
    <w:rsid w:val="001E27C2"/>
    <w:rsid w:val="001E2B28"/>
    <w:rsid w:val="001E2F0C"/>
    <w:rsid w:val="001E5A24"/>
    <w:rsid w:val="001E7D06"/>
    <w:rsid w:val="001F3030"/>
    <w:rsid w:val="001F3F51"/>
    <w:rsid w:val="001F43B2"/>
    <w:rsid w:val="001F4D15"/>
    <w:rsid w:val="001F6AEC"/>
    <w:rsid w:val="001F6D5A"/>
    <w:rsid w:val="001F79A7"/>
    <w:rsid w:val="001F7F5E"/>
    <w:rsid w:val="0020347B"/>
    <w:rsid w:val="002036B0"/>
    <w:rsid w:val="00203ED8"/>
    <w:rsid w:val="0020529B"/>
    <w:rsid w:val="002073DA"/>
    <w:rsid w:val="00210BCE"/>
    <w:rsid w:val="002143C5"/>
    <w:rsid w:val="0021782D"/>
    <w:rsid w:val="00217CBA"/>
    <w:rsid w:val="00217D81"/>
    <w:rsid w:val="002209AA"/>
    <w:rsid w:val="00220F36"/>
    <w:rsid w:val="00221EEB"/>
    <w:rsid w:val="00223307"/>
    <w:rsid w:val="00223CBC"/>
    <w:rsid w:val="002258B7"/>
    <w:rsid w:val="00225B1D"/>
    <w:rsid w:val="00226046"/>
    <w:rsid w:val="00226D37"/>
    <w:rsid w:val="00230E78"/>
    <w:rsid w:val="00230EAB"/>
    <w:rsid w:val="00231341"/>
    <w:rsid w:val="00232134"/>
    <w:rsid w:val="00234EA7"/>
    <w:rsid w:val="00235475"/>
    <w:rsid w:val="00235AF1"/>
    <w:rsid w:val="00235E46"/>
    <w:rsid w:val="00237B45"/>
    <w:rsid w:val="002401AD"/>
    <w:rsid w:val="0024031C"/>
    <w:rsid w:val="00240658"/>
    <w:rsid w:val="0024091B"/>
    <w:rsid w:val="0024178D"/>
    <w:rsid w:val="00241CF7"/>
    <w:rsid w:val="00242C9A"/>
    <w:rsid w:val="00242CD8"/>
    <w:rsid w:val="002441D8"/>
    <w:rsid w:val="00244293"/>
    <w:rsid w:val="00244576"/>
    <w:rsid w:val="00244822"/>
    <w:rsid w:val="00244C06"/>
    <w:rsid w:val="002458BD"/>
    <w:rsid w:val="00247429"/>
    <w:rsid w:val="00247FEF"/>
    <w:rsid w:val="00250F11"/>
    <w:rsid w:val="00254970"/>
    <w:rsid w:val="00255939"/>
    <w:rsid w:val="00256748"/>
    <w:rsid w:val="002574A1"/>
    <w:rsid w:val="00257858"/>
    <w:rsid w:val="00263DC0"/>
    <w:rsid w:val="00264246"/>
    <w:rsid w:val="002647DE"/>
    <w:rsid w:val="00264AD4"/>
    <w:rsid w:val="00264F08"/>
    <w:rsid w:val="0026733B"/>
    <w:rsid w:val="00267BC8"/>
    <w:rsid w:val="0027145C"/>
    <w:rsid w:val="00271E03"/>
    <w:rsid w:val="00272AD6"/>
    <w:rsid w:val="00274FE8"/>
    <w:rsid w:val="00281019"/>
    <w:rsid w:val="002817B3"/>
    <w:rsid w:val="00284ECB"/>
    <w:rsid w:val="00284EFE"/>
    <w:rsid w:val="00285E03"/>
    <w:rsid w:val="00287A85"/>
    <w:rsid w:val="00293385"/>
    <w:rsid w:val="0029371A"/>
    <w:rsid w:val="00293897"/>
    <w:rsid w:val="00293C46"/>
    <w:rsid w:val="00294676"/>
    <w:rsid w:val="00294900"/>
    <w:rsid w:val="00294B01"/>
    <w:rsid w:val="00295B70"/>
    <w:rsid w:val="002977F3"/>
    <w:rsid w:val="002A02B0"/>
    <w:rsid w:val="002A1181"/>
    <w:rsid w:val="002A18AB"/>
    <w:rsid w:val="002A19A1"/>
    <w:rsid w:val="002A46B2"/>
    <w:rsid w:val="002A5AA0"/>
    <w:rsid w:val="002A691D"/>
    <w:rsid w:val="002A7595"/>
    <w:rsid w:val="002B1CBD"/>
    <w:rsid w:val="002B1E97"/>
    <w:rsid w:val="002B287C"/>
    <w:rsid w:val="002B2A2F"/>
    <w:rsid w:val="002B31AF"/>
    <w:rsid w:val="002B400B"/>
    <w:rsid w:val="002B5E37"/>
    <w:rsid w:val="002C0776"/>
    <w:rsid w:val="002C16E9"/>
    <w:rsid w:val="002C216F"/>
    <w:rsid w:val="002C2A63"/>
    <w:rsid w:val="002C36C7"/>
    <w:rsid w:val="002C7413"/>
    <w:rsid w:val="002D34D0"/>
    <w:rsid w:val="002D4029"/>
    <w:rsid w:val="002D455E"/>
    <w:rsid w:val="002D528A"/>
    <w:rsid w:val="002D67FD"/>
    <w:rsid w:val="002D6B0B"/>
    <w:rsid w:val="002E1BAE"/>
    <w:rsid w:val="002E4C11"/>
    <w:rsid w:val="002F1A90"/>
    <w:rsid w:val="002F3DAA"/>
    <w:rsid w:val="002F68B1"/>
    <w:rsid w:val="002F6B88"/>
    <w:rsid w:val="00301B4F"/>
    <w:rsid w:val="003039B2"/>
    <w:rsid w:val="003040D8"/>
    <w:rsid w:val="00304199"/>
    <w:rsid w:val="003042CB"/>
    <w:rsid w:val="003064E3"/>
    <w:rsid w:val="00306526"/>
    <w:rsid w:val="0030704D"/>
    <w:rsid w:val="00311DAB"/>
    <w:rsid w:val="00312CFB"/>
    <w:rsid w:val="00314797"/>
    <w:rsid w:val="00314826"/>
    <w:rsid w:val="00314A17"/>
    <w:rsid w:val="003156D9"/>
    <w:rsid w:val="00315BF1"/>
    <w:rsid w:val="00322BD7"/>
    <w:rsid w:val="003230DB"/>
    <w:rsid w:val="003255F3"/>
    <w:rsid w:val="00325816"/>
    <w:rsid w:val="00327204"/>
    <w:rsid w:val="00330A1B"/>
    <w:rsid w:val="00330ADE"/>
    <w:rsid w:val="00330B97"/>
    <w:rsid w:val="003322EA"/>
    <w:rsid w:val="00333296"/>
    <w:rsid w:val="00333611"/>
    <w:rsid w:val="003354B7"/>
    <w:rsid w:val="003377B0"/>
    <w:rsid w:val="003402E7"/>
    <w:rsid w:val="00341251"/>
    <w:rsid w:val="0034151C"/>
    <w:rsid w:val="00341610"/>
    <w:rsid w:val="003441B3"/>
    <w:rsid w:val="003445D1"/>
    <w:rsid w:val="003446E4"/>
    <w:rsid w:val="00344EE2"/>
    <w:rsid w:val="00345260"/>
    <w:rsid w:val="00345FA4"/>
    <w:rsid w:val="003501EC"/>
    <w:rsid w:val="00354839"/>
    <w:rsid w:val="00361C44"/>
    <w:rsid w:val="003620E3"/>
    <w:rsid w:val="00362E62"/>
    <w:rsid w:val="00363288"/>
    <w:rsid w:val="00365424"/>
    <w:rsid w:val="003669E7"/>
    <w:rsid w:val="00370A1E"/>
    <w:rsid w:val="0037164D"/>
    <w:rsid w:val="003730FC"/>
    <w:rsid w:val="003756DB"/>
    <w:rsid w:val="0037628D"/>
    <w:rsid w:val="0038027E"/>
    <w:rsid w:val="00380443"/>
    <w:rsid w:val="00380E70"/>
    <w:rsid w:val="00381556"/>
    <w:rsid w:val="00381A59"/>
    <w:rsid w:val="00381CE1"/>
    <w:rsid w:val="00382CCD"/>
    <w:rsid w:val="00382E7F"/>
    <w:rsid w:val="00384482"/>
    <w:rsid w:val="003848A1"/>
    <w:rsid w:val="00385977"/>
    <w:rsid w:val="0038634B"/>
    <w:rsid w:val="003872A6"/>
    <w:rsid w:val="00391FF1"/>
    <w:rsid w:val="00392B20"/>
    <w:rsid w:val="003939F7"/>
    <w:rsid w:val="00393D20"/>
    <w:rsid w:val="003944FC"/>
    <w:rsid w:val="00395145"/>
    <w:rsid w:val="0039535D"/>
    <w:rsid w:val="003A078F"/>
    <w:rsid w:val="003A07C0"/>
    <w:rsid w:val="003A141D"/>
    <w:rsid w:val="003A3E5F"/>
    <w:rsid w:val="003A41BF"/>
    <w:rsid w:val="003A41EF"/>
    <w:rsid w:val="003A4407"/>
    <w:rsid w:val="003A4630"/>
    <w:rsid w:val="003A6D10"/>
    <w:rsid w:val="003B1072"/>
    <w:rsid w:val="003B1473"/>
    <w:rsid w:val="003B1C1D"/>
    <w:rsid w:val="003B2245"/>
    <w:rsid w:val="003B256C"/>
    <w:rsid w:val="003B34E0"/>
    <w:rsid w:val="003B4A1D"/>
    <w:rsid w:val="003B4D54"/>
    <w:rsid w:val="003B4EBF"/>
    <w:rsid w:val="003B5792"/>
    <w:rsid w:val="003C1E32"/>
    <w:rsid w:val="003C1F7D"/>
    <w:rsid w:val="003C2E6F"/>
    <w:rsid w:val="003C4AE6"/>
    <w:rsid w:val="003C4F6F"/>
    <w:rsid w:val="003C5E11"/>
    <w:rsid w:val="003C762E"/>
    <w:rsid w:val="003C78E6"/>
    <w:rsid w:val="003C7984"/>
    <w:rsid w:val="003D2109"/>
    <w:rsid w:val="003D4701"/>
    <w:rsid w:val="003D5EAE"/>
    <w:rsid w:val="003E2BB5"/>
    <w:rsid w:val="003E30B5"/>
    <w:rsid w:val="003E448A"/>
    <w:rsid w:val="003E7A55"/>
    <w:rsid w:val="003F03E5"/>
    <w:rsid w:val="003F0C69"/>
    <w:rsid w:val="003F1128"/>
    <w:rsid w:val="003F16C4"/>
    <w:rsid w:val="003F172C"/>
    <w:rsid w:val="003F2830"/>
    <w:rsid w:val="003F4E51"/>
    <w:rsid w:val="003F6F31"/>
    <w:rsid w:val="003F7E22"/>
    <w:rsid w:val="0040007A"/>
    <w:rsid w:val="004021A6"/>
    <w:rsid w:val="0040274E"/>
    <w:rsid w:val="00404469"/>
    <w:rsid w:val="00405A06"/>
    <w:rsid w:val="0040755D"/>
    <w:rsid w:val="00407D2E"/>
    <w:rsid w:val="00410E51"/>
    <w:rsid w:val="004114C9"/>
    <w:rsid w:val="004115D4"/>
    <w:rsid w:val="004122A7"/>
    <w:rsid w:val="004132C5"/>
    <w:rsid w:val="004144ED"/>
    <w:rsid w:val="004146D4"/>
    <w:rsid w:val="004149CD"/>
    <w:rsid w:val="004211BE"/>
    <w:rsid w:val="00424C04"/>
    <w:rsid w:val="00425A6A"/>
    <w:rsid w:val="004264D8"/>
    <w:rsid w:val="00426B5A"/>
    <w:rsid w:val="00431579"/>
    <w:rsid w:val="00431819"/>
    <w:rsid w:val="0043193E"/>
    <w:rsid w:val="00431C47"/>
    <w:rsid w:val="00433E2E"/>
    <w:rsid w:val="00434837"/>
    <w:rsid w:val="00435B88"/>
    <w:rsid w:val="00436047"/>
    <w:rsid w:val="00436F5A"/>
    <w:rsid w:val="00437F05"/>
    <w:rsid w:val="00441666"/>
    <w:rsid w:val="0044378C"/>
    <w:rsid w:val="0044422A"/>
    <w:rsid w:val="00447C5C"/>
    <w:rsid w:val="00447D08"/>
    <w:rsid w:val="004512F1"/>
    <w:rsid w:val="004515B2"/>
    <w:rsid w:val="004517BB"/>
    <w:rsid w:val="00453026"/>
    <w:rsid w:val="004546A3"/>
    <w:rsid w:val="004564CF"/>
    <w:rsid w:val="00456911"/>
    <w:rsid w:val="00457D1A"/>
    <w:rsid w:val="00462388"/>
    <w:rsid w:val="00463216"/>
    <w:rsid w:val="0046332D"/>
    <w:rsid w:val="004648FF"/>
    <w:rsid w:val="00470B33"/>
    <w:rsid w:val="00472534"/>
    <w:rsid w:val="00473313"/>
    <w:rsid w:val="00473665"/>
    <w:rsid w:val="00477847"/>
    <w:rsid w:val="004806BB"/>
    <w:rsid w:val="0049106D"/>
    <w:rsid w:val="00491F91"/>
    <w:rsid w:val="0049268B"/>
    <w:rsid w:val="00492E10"/>
    <w:rsid w:val="00496774"/>
    <w:rsid w:val="004978BF"/>
    <w:rsid w:val="004A0735"/>
    <w:rsid w:val="004A0F43"/>
    <w:rsid w:val="004A1F47"/>
    <w:rsid w:val="004A20D1"/>
    <w:rsid w:val="004A25E2"/>
    <w:rsid w:val="004A5A2F"/>
    <w:rsid w:val="004A5CD5"/>
    <w:rsid w:val="004A6833"/>
    <w:rsid w:val="004A6BE1"/>
    <w:rsid w:val="004A7D0F"/>
    <w:rsid w:val="004B2E3E"/>
    <w:rsid w:val="004B2FCE"/>
    <w:rsid w:val="004B451B"/>
    <w:rsid w:val="004B53B0"/>
    <w:rsid w:val="004B6C74"/>
    <w:rsid w:val="004C0D59"/>
    <w:rsid w:val="004C36B6"/>
    <w:rsid w:val="004C3BF2"/>
    <w:rsid w:val="004C59E6"/>
    <w:rsid w:val="004C6523"/>
    <w:rsid w:val="004C6AEE"/>
    <w:rsid w:val="004C6BFC"/>
    <w:rsid w:val="004C6CBF"/>
    <w:rsid w:val="004C7037"/>
    <w:rsid w:val="004C7620"/>
    <w:rsid w:val="004D000C"/>
    <w:rsid w:val="004D25EB"/>
    <w:rsid w:val="004D3597"/>
    <w:rsid w:val="004D3DA6"/>
    <w:rsid w:val="004D4829"/>
    <w:rsid w:val="004D5697"/>
    <w:rsid w:val="004D675E"/>
    <w:rsid w:val="004E00CB"/>
    <w:rsid w:val="004E0901"/>
    <w:rsid w:val="004E12C5"/>
    <w:rsid w:val="004E21EC"/>
    <w:rsid w:val="004E23B9"/>
    <w:rsid w:val="004E2988"/>
    <w:rsid w:val="004E5CFF"/>
    <w:rsid w:val="004E636A"/>
    <w:rsid w:val="004E6FE3"/>
    <w:rsid w:val="004F0E30"/>
    <w:rsid w:val="004F2A0B"/>
    <w:rsid w:val="004F2C38"/>
    <w:rsid w:val="004F4E14"/>
    <w:rsid w:val="004F5436"/>
    <w:rsid w:val="004F5F42"/>
    <w:rsid w:val="005000AE"/>
    <w:rsid w:val="00501AC3"/>
    <w:rsid w:val="00502017"/>
    <w:rsid w:val="00502342"/>
    <w:rsid w:val="00502E3A"/>
    <w:rsid w:val="00503B28"/>
    <w:rsid w:val="005049EB"/>
    <w:rsid w:val="005069D0"/>
    <w:rsid w:val="005129F8"/>
    <w:rsid w:val="005129F9"/>
    <w:rsid w:val="005150E8"/>
    <w:rsid w:val="00515127"/>
    <w:rsid w:val="00516A6E"/>
    <w:rsid w:val="0051739C"/>
    <w:rsid w:val="00517C0D"/>
    <w:rsid w:val="00517EC5"/>
    <w:rsid w:val="00517FCC"/>
    <w:rsid w:val="00520A50"/>
    <w:rsid w:val="00520D22"/>
    <w:rsid w:val="005227F5"/>
    <w:rsid w:val="0052357E"/>
    <w:rsid w:val="00525280"/>
    <w:rsid w:val="005256C9"/>
    <w:rsid w:val="00525C51"/>
    <w:rsid w:val="00525F6A"/>
    <w:rsid w:val="0052679D"/>
    <w:rsid w:val="0053153C"/>
    <w:rsid w:val="00532DF4"/>
    <w:rsid w:val="005356E8"/>
    <w:rsid w:val="00536120"/>
    <w:rsid w:val="005361D0"/>
    <w:rsid w:val="00537986"/>
    <w:rsid w:val="00541844"/>
    <w:rsid w:val="00541ACC"/>
    <w:rsid w:val="00542D99"/>
    <w:rsid w:val="00543536"/>
    <w:rsid w:val="005478A3"/>
    <w:rsid w:val="00547BAA"/>
    <w:rsid w:val="00551091"/>
    <w:rsid w:val="00552B06"/>
    <w:rsid w:val="0055415F"/>
    <w:rsid w:val="00556447"/>
    <w:rsid w:val="0056011E"/>
    <w:rsid w:val="00564ED6"/>
    <w:rsid w:val="00566145"/>
    <w:rsid w:val="00570CCE"/>
    <w:rsid w:val="00571013"/>
    <w:rsid w:val="00572321"/>
    <w:rsid w:val="00573478"/>
    <w:rsid w:val="0057457A"/>
    <w:rsid w:val="00575270"/>
    <w:rsid w:val="0057732A"/>
    <w:rsid w:val="0058793B"/>
    <w:rsid w:val="005914B3"/>
    <w:rsid w:val="005923E7"/>
    <w:rsid w:val="005928D9"/>
    <w:rsid w:val="0059359A"/>
    <w:rsid w:val="00595FBF"/>
    <w:rsid w:val="00596491"/>
    <w:rsid w:val="00596537"/>
    <w:rsid w:val="00597050"/>
    <w:rsid w:val="0059753C"/>
    <w:rsid w:val="005A027B"/>
    <w:rsid w:val="005A03DA"/>
    <w:rsid w:val="005A0ACC"/>
    <w:rsid w:val="005A10F3"/>
    <w:rsid w:val="005A2D7A"/>
    <w:rsid w:val="005A331E"/>
    <w:rsid w:val="005A3422"/>
    <w:rsid w:val="005A40D7"/>
    <w:rsid w:val="005A636A"/>
    <w:rsid w:val="005A724A"/>
    <w:rsid w:val="005A7B06"/>
    <w:rsid w:val="005B0DF4"/>
    <w:rsid w:val="005B1BC4"/>
    <w:rsid w:val="005B208C"/>
    <w:rsid w:val="005B2103"/>
    <w:rsid w:val="005B2579"/>
    <w:rsid w:val="005B36F2"/>
    <w:rsid w:val="005B45CB"/>
    <w:rsid w:val="005B47F3"/>
    <w:rsid w:val="005B48AE"/>
    <w:rsid w:val="005B5638"/>
    <w:rsid w:val="005B6FF6"/>
    <w:rsid w:val="005B7468"/>
    <w:rsid w:val="005B756F"/>
    <w:rsid w:val="005B7CCA"/>
    <w:rsid w:val="005C0B5D"/>
    <w:rsid w:val="005C113D"/>
    <w:rsid w:val="005C1354"/>
    <w:rsid w:val="005C203A"/>
    <w:rsid w:val="005C2201"/>
    <w:rsid w:val="005C334D"/>
    <w:rsid w:val="005C4AB8"/>
    <w:rsid w:val="005C5086"/>
    <w:rsid w:val="005C50AD"/>
    <w:rsid w:val="005C5A78"/>
    <w:rsid w:val="005D0FA8"/>
    <w:rsid w:val="005D570E"/>
    <w:rsid w:val="005D667C"/>
    <w:rsid w:val="005D7EA2"/>
    <w:rsid w:val="005E0EA5"/>
    <w:rsid w:val="005E29D7"/>
    <w:rsid w:val="005E2D8A"/>
    <w:rsid w:val="005E34C5"/>
    <w:rsid w:val="005E4CCC"/>
    <w:rsid w:val="005E57DC"/>
    <w:rsid w:val="005E674E"/>
    <w:rsid w:val="005E6CD5"/>
    <w:rsid w:val="005E6DB2"/>
    <w:rsid w:val="005E78B6"/>
    <w:rsid w:val="005E7AD9"/>
    <w:rsid w:val="005E7C3D"/>
    <w:rsid w:val="005E7C67"/>
    <w:rsid w:val="005F0170"/>
    <w:rsid w:val="005F101E"/>
    <w:rsid w:val="005F2789"/>
    <w:rsid w:val="005F2B3F"/>
    <w:rsid w:val="005F311F"/>
    <w:rsid w:val="005F3C1E"/>
    <w:rsid w:val="005F5472"/>
    <w:rsid w:val="00601644"/>
    <w:rsid w:val="006018EE"/>
    <w:rsid w:val="00602D7E"/>
    <w:rsid w:val="006034C6"/>
    <w:rsid w:val="00604B85"/>
    <w:rsid w:val="006069E9"/>
    <w:rsid w:val="00606CE0"/>
    <w:rsid w:val="006103FC"/>
    <w:rsid w:val="00610A82"/>
    <w:rsid w:val="00611DE6"/>
    <w:rsid w:val="00611E2E"/>
    <w:rsid w:val="006125B9"/>
    <w:rsid w:val="00612647"/>
    <w:rsid w:val="00613DB2"/>
    <w:rsid w:val="006147D7"/>
    <w:rsid w:val="00614D9B"/>
    <w:rsid w:val="006177DA"/>
    <w:rsid w:val="00622F63"/>
    <w:rsid w:val="0062319A"/>
    <w:rsid w:val="00626323"/>
    <w:rsid w:val="006308ED"/>
    <w:rsid w:val="0063095C"/>
    <w:rsid w:val="00631B49"/>
    <w:rsid w:val="00631F13"/>
    <w:rsid w:val="00633351"/>
    <w:rsid w:val="0063358E"/>
    <w:rsid w:val="00634906"/>
    <w:rsid w:val="00634BE6"/>
    <w:rsid w:val="00635920"/>
    <w:rsid w:val="0063697F"/>
    <w:rsid w:val="0063737D"/>
    <w:rsid w:val="0064131F"/>
    <w:rsid w:val="006422FF"/>
    <w:rsid w:val="00644A1B"/>
    <w:rsid w:val="006456BE"/>
    <w:rsid w:val="0064798E"/>
    <w:rsid w:val="00652315"/>
    <w:rsid w:val="006527E4"/>
    <w:rsid w:val="00652F35"/>
    <w:rsid w:val="00655486"/>
    <w:rsid w:val="00655DC3"/>
    <w:rsid w:val="00655EA2"/>
    <w:rsid w:val="00656850"/>
    <w:rsid w:val="006601EA"/>
    <w:rsid w:val="00660AF9"/>
    <w:rsid w:val="00661A66"/>
    <w:rsid w:val="006638B2"/>
    <w:rsid w:val="006656E9"/>
    <w:rsid w:val="006657B3"/>
    <w:rsid w:val="006658EB"/>
    <w:rsid w:val="00667408"/>
    <w:rsid w:val="00671BEE"/>
    <w:rsid w:val="00672512"/>
    <w:rsid w:val="006725B0"/>
    <w:rsid w:val="00674066"/>
    <w:rsid w:val="00674739"/>
    <w:rsid w:val="00676509"/>
    <w:rsid w:val="00676FD0"/>
    <w:rsid w:val="00677189"/>
    <w:rsid w:val="0067729C"/>
    <w:rsid w:val="00677A08"/>
    <w:rsid w:val="0068161C"/>
    <w:rsid w:val="00684B57"/>
    <w:rsid w:val="00686811"/>
    <w:rsid w:val="00686975"/>
    <w:rsid w:val="006913D7"/>
    <w:rsid w:val="00691AFC"/>
    <w:rsid w:val="006933C4"/>
    <w:rsid w:val="00695F1A"/>
    <w:rsid w:val="006973FF"/>
    <w:rsid w:val="006A33DC"/>
    <w:rsid w:val="006A4712"/>
    <w:rsid w:val="006A6036"/>
    <w:rsid w:val="006A6D99"/>
    <w:rsid w:val="006A7969"/>
    <w:rsid w:val="006B0486"/>
    <w:rsid w:val="006B0A60"/>
    <w:rsid w:val="006B1D8E"/>
    <w:rsid w:val="006B27E1"/>
    <w:rsid w:val="006B2943"/>
    <w:rsid w:val="006B4EE5"/>
    <w:rsid w:val="006B5E8C"/>
    <w:rsid w:val="006B6AE9"/>
    <w:rsid w:val="006B7F58"/>
    <w:rsid w:val="006C0A56"/>
    <w:rsid w:val="006C2EC3"/>
    <w:rsid w:val="006C4A1B"/>
    <w:rsid w:val="006C4EF4"/>
    <w:rsid w:val="006C631A"/>
    <w:rsid w:val="006D0189"/>
    <w:rsid w:val="006D2F5E"/>
    <w:rsid w:val="006D589F"/>
    <w:rsid w:val="006D5910"/>
    <w:rsid w:val="006D5CE6"/>
    <w:rsid w:val="006D6E50"/>
    <w:rsid w:val="006E0E7E"/>
    <w:rsid w:val="006E10E1"/>
    <w:rsid w:val="006E1CD1"/>
    <w:rsid w:val="006E3854"/>
    <w:rsid w:val="006E4573"/>
    <w:rsid w:val="006E498A"/>
    <w:rsid w:val="006E59F8"/>
    <w:rsid w:val="006E5D3A"/>
    <w:rsid w:val="006E6AEE"/>
    <w:rsid w:val="006F071B"/>
    <w:rsid w:val="006F0CC6"/>
    <w:rsid w:val="006F1C98"/>
    <w:rsid w:val="006F2B22"/>
    <w:rsid w:val="006F4481"/>
    <w:rsid w:val="006F589C"/>
    <w:rsid w:val="006F59A7"/>
    <w:rsid w:val="006F5C68"/>
    <w:rsid w:val="006F6AED"/>
    <w:rsid w:val="006F77CC"/>
    <w:rsid w:val="006F7A55"/>
    <w:rsid w:val="00700967"/>
    <w:rsid w:val="007011DD"/>
    <w:rsid w:val="00701418"/>
    <w:rsid w:val="007017CB"/>
    <w:rsid w:val="007026E1"/>
    <w:rsid w:val="0070291E"/>
    <w:rsid w:val="00703647"/>
    <w:rsid w:val="007036B3"/>
    <w:rsid w:val="00703F9E"/>
    <w:rsid w:val="00706317"/>
    <w:rsid w:val="0070636A"/>
    <w:rsid w:val="007078FB"/>
    <w:rsid w:val="00707DFB"/>
    <w:rsid w:val="00711BAD"/>
    <w:rsid w:val="00711C30"/>
    <w:rsid w:val="00712022"/>
    <w:rsid w:val="00712158"/>
    <w:rsid w:val="00712381"/>
    <w:rsid w:val="007126B8"/>
    <w:rsid w:val="007139C2"/>
    <w:rsid w:val="007169F0"/>
    <w:rsid w:val="00717691"/>
    <w:rsid w:val="00717F28"/>
    <w:rsid w:val="0072031B"/>
    <w:rsid w:val="0072101F"/>
    <w:rsid w:val="00721A96"/>
    <w:rsid w:val="007222E9"/>
    <w:rsid w:val="00725DFC"/>
    <w:rsid w:val="00727764"/>
    <w:rsid w:val="0073025A"/>
    <w:rsid w:val="00730BA0"/>
    <w:rsid w:val="00730D83"/>
    <w:rsid w:val="00733DDB"/>
    <w:rsid w:val="00737B3F"/>
    <w:rsid w:val="0074405D"/>
    <w:rsid w:val="00751AC6"/>
    <w:rsid w:val="00752FE1"/>
    <w:rsid w:val="00753575"/>
    <w:rsid w:val="00753D14"/>
    <w:rsid w:val="00753E21"/>
    <w:rsid w:val="00755BA8"/>
    <w:rsid w:val="007560A4"/>
    <w:rsid w:val="00760E10"/>
    <w:rsid w:val="00765432"/>
    <w:rsid w:val="00765B71"/>
    <w:rsid w:val="007702AA"/>
    <w:rsid w:val="00771D6B"/>
    <w:rsid w:val="007743C1"/>
    <w:rsid w:val="00774410"/>
    <w:rsid w:val="007772BB"/>
    <w:rsid w:val="00777998"/>
    <w:rsid w:val="00781545"/>
    <w:rsid w:val="007837F0"/>
    <w:rsid w:val="00784934"/>
    <w:rsid w:val="00784F1B"/>
    <w:rsid w:val="007857EF"/>
    <w:rsid w:val="00786C3D"/>
    <w:rsid w:val="00787500"/>
    <w:rsid w:val="00790D7B"/>
    <w:rsid w:val="007910AA"/>
    <w:rsid w:val="0079265E"/>
    <w:rsid w:val="007946F4"/>
    <w:rsid w:val="00794898"/>
    <w:rsid w:val="00795E5D"/>
    <w:rsid w:val="00797930"/>
    <w:rsid w:val="00797FEC"/>
    <w:rsid w:val="007A0C7E"/>
    <w:rsid w:val="007A142E"/>
    <w:rsid w:val="007A1884"/>
    <w:rsid w:val="007A1AE8"/>
    <w:rsid w:val="007A3927"/>
    <w:rsid w:val="007A40EB"/>
    <w:rsid w:val="007A5898"/>
    <w:rsid w:val="007A5D3C"/>
    <w:rsid w:val="007A5DA4"/>
    <w:rsid w:val="007A6718"/>
    <w:rsid w:val="007A7F61"/>
    <w:rsid w:val="007B1E7F"/>
    <w:rsid w:val="007B4B5B"/>
    <w:rsid w:val="007B5EF4"/>
    <w:rsid w:val="007B6137"/>
    <w:rsid w:val="007B6621"/>
    <w:rsid w:val="007B7532"/>
    <w:rsid w:val="007C2E00"/>
    <w:rsid w:val="007C388B"/>
    <w:rsid w:val="007C61D0"/>
    <w:rsid w:val="007D0250"/>
    <w:rsid w:val="007D0485"/>
    <w:rsid w:val="007D4BE4"/>
    <w:rsid w:val="007D557D"/>
    <w:rsid w:val="007D5FB6"/>
    <w:rsid w:val="007D6EA7"/>
    <w:rsid w:val="007D7CD1"/>
    <w:rsid w:val="007E006B"/>
    <w:rsid w:val="007E1674"/>
    <w:rsid w:val="007E1B43"/>
    <w:rsid w:val="007E2345"/>
    <w:rsid w:val="007E45E6"/>
    <w:rsid w:val="007E497E"/>
    <w:rsid w:val="007E498C"/>
    <w:rsid w:val="007E56FD"/>
    <w:rsid w:val="007E64BF"/>
    <w:rsid w:val="007E78AA"/>
    <w:rsid w:val="007E7C88"/>
    <w:rsid w:val="007F04B3"/>
    <w:rsid w:val="007F0FFA"/>
    <w:rsid w:val="007F4BC4"/>
    <w:rsid w:val="007F5450"/>
    <w:rsid w:val="007F61AF"/>
    <w:rsid w:val="007F6ADF"/>
    <w:rsid w:val="007F6AE0"/>
    <w:rsid w:val="007F6D30"/>
    <w:rsid w:val="00802340"/>
    <w:rsid w:val="00802B16"/>
    <w:rsid w:val="00803BA2"/>
    <w:rsid w:val="008048EE"/>
    <w:rsid w:val="00805DE5"/>
    <w:rsid w:val="00806E74"/>
    <w:rsid w:val="00807298"/>
    <w:rsid w:val="008072F3"/>
    <w:rsid w:val="00807835"/>
    <w:rsid w:val="00807E6C"/>
    <w:rsid w:val="0081103C"/>
    <w:rsid w:val="00811816"/>
    <w:rsid w:val="00811FBB"/>
    <w:rsid w:val="008121B8"/>
    <w:rsid w:val="00812B03"/>
    <w:rsid w:val="00813BE6"/>
    <w:rsid w:val="00813D84"/>
    <w:rsid w:val="00814086"/>
    <w:rsid w:val="00814F33"/>
    <w:rsid w:val="008156FF"/>
    <w:rsid w:val="008171DB"/>
    <w:rsid w:val="00817668"/>
    <w:rsid w:val="008219F9"/>
    <w:rsid w:val="00821BD8"/>
    <w:rsid w:val="0082242D"/>
    <w:rsid w:val="008231F2"/>
    <w:rsid w:val="008241C3"/>
    <w:rsid w:val="0082499A"/>
    <w:rsid w:val="00826CCC"/>
    <w:rsid w:val="008303C5"/>
    <w:rsid w:val="00833201"/>
    <w:rsid w:val="00836660"/>
    <w:rsid w:val="008415C2"/>
    <w:rsid w:val="008423D8"/>
    <w:rsid w:val="00845016"/>
    <w:rsid w:val="008461D7"/>
    <w:rsid w:val="008538B7"/>
    <w:rsid w:val="008564BD"/>
    <w:rsid w:val="00856657"/>
    <w:rsid w:val="00856905"/>
    <w:rsid w:val="00856D34"/>
    <w:rsid w:val="00857658"/>
    <w:rsid w:val="008630C4"/>
    <w:rsid w:val="008655C6"/>
    <w:rsid w:val="00866B79"/>
    <w:rsid w:val="0086789B"/>
    <w:rsid w:val="0087483E"/>
    <w:rsid w:val="0087752D"/>
    <w:rsid w:val="00880F24"/>
    <w:rsid w:val="00883782"/>
    <w:rsid w:val="0088704B"/>
    <w:rsid w:val="0089005E"/>
    <w:rsid w:val="00890BC7"/>
    <w:rsid w:val="00890E16"/>
    <w:rsid w:val="00891AE3"/>
    <w:rsid w:val="00892C87"/>
    <w:rsid w:val="0089447A"/>
    <w:rsid w:val="00894DA4"/>
    <w:rsid w:val="008960B3"/>
    <w:rsid w:val="008966AC"/>
    <w:rsid w:val="00896C90"/>
    <w:rsid w:val="008A3359"/>
    <w:rsid w:val="008A3947"/>
    <w:rsid w:val="008A3B34"/>
    <w:rsid w:val="008A4302"/>
    <w:rsid w:val="008A469F"/>
    <w:rsid w:val="008A6B61"/>
    <w:rsid w:val="008B057D"/>
    <w:rsid w:val="008B067F"/>
    <w:rsid w:val="008B1185"/>
    <w:rsid w:val="008B1ABF"/>
    <w:rsid w:val="008B63EE"/>
    <w:rsid w:val="008B6DB1"/>
    <w:rsid w:val="008C009C"/>
    <w:rsid w:val="008C01EE"/>
    <w:rsid w:val="008C10AB"/>
    <w:rsid w:val="008C197C"/>
    <w:rsid w:val="008C22E2"/>
    <w:rsid w:val="008C36AA"/>
    <w:rsid w:val="008C540D"/>
    <w:rsid w:val="008C55D6"/>
    <w:rsid w:val="008C61CA"/>
    <w:rsid w:val="008C79B0"/>
    <w:rsid w:val="008D018A"/>
    <w:rsid w:val="008D0E81"/>
    <w:rsid w:val="008D3310"/>
    <w:rsid w:val="008D3527"/>
    <w:rsid w:val="008D3D9B"/>
    <w:rsid w:val="008D4225"/>
    <w:rsid w:val="008D6F89"/>
    <w:rsid w:val="008E0635"/>
    <w:rsid w:val="008E147D"/>
    <w:rsid w:val="008E2038"/>
    <w:rsid w:val="008E2355"/>
    <w:rsid w:val="008E3C32"/>
    <w:rsid w:val="008F2043"/>
    <w:rsid w:val="008F2540"/>
    <w:rsid w:val="008F28CB"/>
    <w:rsid w:val="008F2D2A"/>
    <w:rsid w:val="008F344E"/>
    <w:rsid w:val="008F4BFA"/>
    <w:rsid w:val="008F57CB"/>
    <w:rsid w:val="008F5D53"/>
    <w:rsid w:val="008F7A28"/>
    <w:rsid w:val="008F7AB7"/>
    <w:rsid w:val="0090278B"/>
    <w:rsid w:val="009028D0"/>
    <w:rsid w:val="00903A13"/>
    <w:rsid w:val="00906679"/>
    <w:rsid w:val="0090719B"/>
    <w:rsid w:val="00907872"/>
    <w:rsid w:val="009107F6"/>
    <w:rsid w:val="00910A68"/>
    <w:rsid w:val="00912C02"/>
    <w:rsid w:val="00913B1A"/>
    <w:rsid w:val="0091550F"/>
    <w:rsid w:val="00915B05"/>
    <w:rsid w:val="00916546"/>
    <w:rsid w:val="00917047"/>
    <w:rsid w:val="009173BF"/>
    <w:rsid w:val="009211D9"/>
    <w:rsid w:val="00922E6D"/>
    <w:rsid w:val="00923571"/>
    <w:rsid w:val="00924E1C"/>
    <w:rsid w:val="009266EB"/>
    <w:rsid w:val="00927304"/>
    <w:rsid w:val="009313B4"/>
    <w:rsid w:val="009321BD"/>
    <w:rsid w:val="009337B4"/>
    <w:rsid w:val="009339A0"/>
    <w:rsid w:val="00933C01"/>
    <w:rsid w:val="00935553"/>
    <w:rsid w:val="009361EA"/>
    <w:rsid w:val="00937B7D"/>
    <w:rsid w:val="00937D1F"/>
    <w:rsid w:val="009407A5"/>
    <w:rsid w:val="00941D08"/>
    <w:rsid w:val="00942588"/>
    <w:rsid w:val="009428F4"/>
    <w:rsid w:val="00943FC4"/>
    <w:rsid w:val="009447F8"/>
    <w:rsid w:val="00944B8E"/>
    <w:rsid w:val="0094571F"/>
    <w:rsid w:val="00945ADF"/>
    <w:rsid w:val="009504C4"/>
    <w:rsid w:val="009519EE"/>
    <w:rsid w:val="009529CC"/>
    <w:rsid w:val="00954D72"/>
    <w:rsid w:val="00956611"/>
    <w:rsid w:val="00960712"/>
    <w:rsid w:val="009626C6"/>
    <w:rsid w:val="00963C06"/>
    <w:rsid w:val="00965D28"/>
    <w:rsid w:val="00965DB6"/>
    <w:rsid w:val="0096675C"/>
    <w:rsid w:val="00967563"/>
    <w:rsid w:val="0097106A"/>
    <w:rsid w:val="009737DC"/>
    <w:rsid w:val="00973DD2"/>
    <w:rsid w:val="00974795"/>
    <w:rsid w:val="00974F7C"/>
    <w:rsid w:val="00976746"/>
    <w:rsid w:val="00976B0F"/>
    <w:rsid w:val="00980099"/>
    <w:rsid w:val="009801B5"/>
    <w:rsid w:val="009810BF"/>
    <w:rsid w:val="00982FF9"/>
    <w:rsid w:val="009855C0"/>
    <w:rsid w:val="00985B4F"/>
    <w:rsid w:val="009874BE"/>
    <w:rsid w:val="0099299E"/>
    <w:rsid w:val="009941FC"/>
    <w:rsid w:val="009956A8"/>
    <w:rsid w:val="00995917"/>
    <w:rsid w:val="009963DE"/>
    <w:rsid w:val="009A0398"/>
    <w:rsid w:val="009A058F"/>
    <w:rsid w:val="009A087D"/>
    <w:rsid w:val="009A0C01"/>
    <w:rsid w:val="009A1FE6"/>
    <w:rsid w:val="009A2E65"/>
    <w:rsid w:val="009A373F"/>
    <w:rsid w:val="009A47AE"/>
    <w:rsid w:val="009A69AB"/>
    <w:rsid w:val="009A6CFC"/>
    <w:rsid w:val="009B1579"/>
    <w:rsid w:val="009B349D"/>
    <w:rsid w:val="009B462E"/>
    <w:rsid w:val="009B47F8"/>
    <w:rsid w:val="009B6560"/>
    <w:rsid w:val="009C15A2"/>
    <w:rsid w:val="009C5B35"/>
    <w:rsid w:val="009C610E"/>
    <w:rsid w:val="009D0B17"/>
    <w:rsid w:val="009D1651"/>
    <w:rsid w:val="009D189C"/>
    <w:rsid w:val="009D195C"/>
    <w:rsid w:val="009D49B7"/>
    <w:rsid w:val="009D58CB"/>
    <w:rsid w:val="009D63F5"/>
    <w:rsid w:val="009D67F3"/>
    <w:rsid w:val="009E00D1"/>
    <w:rsid w:val="009E1C30"/>
    <w:rsid w:val="009E1ED4"/>
    <w:rsid w:val="009E200B"/>
    <w:rsid w:val="009E2477"/>
    <w:rsid w:val="009E43D3"/>
    <w:rsid w:val="009E57DA"/>
    <w:rsid w:val="009E65C7"/>
    <w:rsid w:val="009F2297"/>
    <w:rsid w:val="009F2D31"/>
    <w:rsid w:val="009F3745"/>
    <w:rsid w:val="009F40B5"/>
    <w:rsid w:val="009F49B8"/>
    <w:rsid w:val="009F5240"/>
    <w:rsid w:val="009F584C"/>
    <w:rsid w:val="009F6C41"/>
    <w:rsid w:val="009F7412"/>
    <w:rsid w:val="009F775D"/>
    <w:rsid w:val="009F7BEB"/>
    <w:rsid w:val="00A006AF"/>
    <w:rsid w:val="00A01A35"/>
    <w:rsid w:val="00A025DE"/>
    <w:rsid w:val="00A030FE"/>
    <w:rsid w:val="00A033E1"/>
    <w:rsid w:val="00A03601"/>
    <w:rsid w:val="00A03B02"/>
    <w:rsid w:val="00A05EEF"/>
    <w:rsid w:val="00A10872"/>
    <w:rsid w:val="00A11947"/>
    <w:rsid w:val="00A12DD6"/>
    <w:rsid w:val="00A139E6"/>
    <w:rsid w:val="00A1628B"/>
    <w:rsid w:val="00A16B42"/>
    <w:rsid w:val="00A209EF"/>
    <w:rsid w:val="00A20FCB"/>
    <w:rsid w:val="00A21BB1"/>
    <w:rsid w:val="00A22101"/>
    <w:rsid w:val="00A232C8"/>
    <w:rsid w:val="00A2499E"/>
    <w:rsid w:val="00A25252"/>
    <w:rsid w:val="00A2724E"/>
    <w:rsid w:val="00A27ED6"/>
    <w:rsid w:val="00A305AE"/>
    <w:rsid w:val="00A30F0D"/>
    <w:rsid w:val="00A31744"/>
    <w:rsid w:val="00A32CCF"/>
    <w:rsid w:val="00A33384"/>
    <w:rsid w:val="00A351DA"/>
    <w:rsid w:val="00A35DA0"/>
    <w:rsid w:val="00A37C02"/>
    <w:rsid w:val="00A420D0"/>
    <w:rsid w:val="00A4223D"/>
    <w:rsid w:val="00A46A0E"/>
    <w:rsid w:val="00A514F1"/>
    <w:rsid w:val="00A516C7"/>
    <w:rsid w:val="00A51B74"/>
    <w:rsid w:val="00A5305E"/>
    <w:rsid w:val="00A53652"/>
    <w:rsid w:val="00A53763"/>
    <w:rsid w:val="00A56821"/>
    <w:rsid w:val="00A608FB"/>
    <w:rsid w:val="00A60EDC"/>
    <w:rsid w:val="00A61CFC"/>
    <w:rsid w:val="00A666ED"/>
    <w:rsid w:val="00A66C06"/>
    <w:rsid w:val="00A70E49"/>
    <w:rsid w:val="00A71E96"/>
    <w:rsid w:val="00A724FA"/>
    <w:rsid w:val="00A813A6"/>
    <w:rsid w:val="00A81EDE"/>
    <w:rsid w:val="00A83288"/>
    <w:rsid w:val="00A83ACA"/>
    <w:rsid w:val="00A83F20"/>
    <w:rsid w:val="00A863D3"/>
    <w:rsid w:val="00A8680E"/>
    <w:rsid w:val="00A87DC4"/>
    <w:rsid w:val="00A910AE"/>
    <w:rsid w:val="00A92264"/>
    <w:rsid w:val="00A9236D"/>
    <w:rsid w:val="00A929C3"/>
    <w:rsid w:val="00AA0AA7"/>
    <w:rsid w:val="00AA1BFF"/>
    <w:rsid w:val="00AA23E3"/>
    <w:rsid w:val="00AB0FC0"/>
    <w:rsid w:val="00AB1A06"/>
    <w:rsid w:val="00AB25A8"/>
    <w:rsid w:val="00AB45B6"/>
    <w:rsid w:val="00AB5AD3"/>
    <w:rsid w:val="00AB5D96"/>
    <w:rsid w:val="00AB5FC8"/>
    <w:rsid w:val="00AC01D1"/>
    <w:rsid w:val="00AC1319"/>
    <w:rsid w:val="00AC132D"/>
    <w:rsid w:val="00AC2BBE"/>
    <w:rsid w:val="00AC2C71"/>
    <w:rsid w:val="00AC3377"/>
    <w:rsid w:val="00AC4170"/>
    <w:rsid w:val="00AC5C20"/>
    <w:rsid w:val="00AC6A1F"/>
    <w:rsid w:val="00AC75F0"/>
    <w:rsid w:val="00AC787E"/>
    <w:rsid w:val="00AD1977"/>
    <w:rsid w:val="00AD1B88"/>
    <w:rsid w:val="00AD2CE5"/>
    <w:rsid w:val="00AD481F"/>
    <w:rsid w:val="00AD48EC"/>
    <w:rsid w:val="00AD4BEE"/>
    <w:rsid w:val="00AD5449"/>
    <w:rsid w:val="00AD59CB"/>
    <w:rsid w:val="00AD5B42"/>
    <w:rsid w:val="00AE1067"/>
    <w:rsid w:val="00AE1CA2"/>
    <w:rsid w:val="00AE24B6"/>
    <w:rsid w:val="00AE3980"/>
    <w:rsid w:val="00AE6D77"/>
    <w:rsid w:val="00AF042E"/>
    <w:rsid w:val="00AF0B36"/>
    <w:rsid w:val="00AF3CC9"/>
    <w:rsid w:val="00AF653D"/>
    <w:rsid w:val="00AF65B8"/>
    <w:rsid w:val="00AF66B3"/>
    <w:rsid w:val="00B01912"/>
    <w:rsid w:val="00B02BC5"/>
    <w:rsid w:val="00B04165"/>
    <w:rsid w:val="00B041E1"/>
    <w:rsid w:val="00B129A9"/>
    <w:rsid w:val="00B13260"/>
    <w:rsid w:val="00B1335A"/>
    <w:rsid w:val="00B15989"/>
    <w:rsid w:val="00B16E8D"/>
    <w:rsid w:val="00B2137F"/>
    <w:rsid w:val="00B22311"/>
    <w:rsid w:val="00B2267A"/>
    <w:rsid w:val="00B23B89"/>
    <w:rsid w:val="00B2417B"/>
    <w:rsid w:val="00B241BB"/>
    <w:rsid w:val="00B24C1E"/>
    <w:rsid w:val="00B2636D"/>
    <w:rsid w:val="00B330A3"/>
    <w:rsid w:val="00B33908"/>
    <w:rsid w:val="00B33E2D"/>
    <w:rsid w:val="00B344AA"/>
    <w:rsid w:val="00B351C4"/>
    <w:rsid w:val="00B36845"/>
    <w:rsid w:val="00B37AE3"/>
    <w:rsid w:val="00B404C5"/>
    <w:rsid w:val="00B40F54"/>
    <w:rsid w:val="00B41183"/>
    <w:rsid w:val="00B4448F"/>
    <w:rsid w:val="00B44EEE"/>
    <w:rsid w:val="00B46265"/>
    <w:rsid w:val="00B4749E"/>
    <w:rsid w:val="00B5288C"/>
    <w:rsid w:val="00B54BAA"/>
    <w:rsid w:val="00B5519E"/>
    <w:rsid w:val="00B56724"/>
    <w:rsid w:val="00B640C5"/>
    <w:rsid w:val="00B6448C"/>
    <w:rsid w:val="00B66C49"/>
    <w:rsid w:val="00B66FEF"/>
    <w:rsid w:val="00B67DCB"/>
    <w:rsid w:val="00B7015A"/>
    <w:rsid w:val="00B70671"/>
    <w:rsid w:val="00B70DB5"/>
    <w:rsid w:val="00B71375"/>
    <w:rsid w:val="00B7150C"/>
    <w:rsid w:val="00B73458"/>
    <w:rsid w:val="00B73C17"/>
    <w:rsid w:val="00B77F3B"/>
    <w:rsid w:val="00B80747"/>
    <w:rsid w:val="00B81509"/>
    <w:rsid w:val="00B81D3C"/>
    <w:rsid w:val="00B8204A"/>
    <w:rsid w:val="00B85436"/>
    <w:rsid w:val="00B85F3C"/>
    <w:rsid w:val="00B93144"/>
    <w:rsid w:val="00B94A0F"/>
    <w:rsid w:val="00B94ABD"/>
    <w:rsid w:val="00B95694"/>
    <w:rsid w:val="00B9581F"/>
    <w:rsid w:val="00B96B37"/>
    <w:rsid w:val="00B97264"/>
    <w:rsid w:val="00B97660"/>
    <w:rsid w:val="00BA0D72"/>
    <w:rsid w:val="00BA1DB5"/>
    <w:rsid w:val="00BA1EB5"/>
    <w:rsid w:val="00BA2DCB"/>
    <w:rsid w:val="00BA56D1"/>
    <w:rsid w:val="00BA5ADC"/>
    <w:rsid w:val="00BA77F0"/>
    <w:rsid w:val="00BA7817"/>
    <w:rsid w:val="00BA7E78"/>
    <w:rsid w:val="00BB0471"/>
    <w:rsid w:val="00BB04C9"/>
    <w:rsid w:val="00BB152B"/>
    <w:rsid w:val="00BB1C13"/>
    <w:rsid w:val="00BB3893"/>
    <w:rsid w:val="00BB3AB4"/>
    <w:rsid w:val="00BB4E20"/>
    <w:rsid w:val="00BC12C2"/>
    <w:rsid w:val="00BC19EC"/>
    <w:rsid w:val="00BC215B"/>
    <w:rsid w:val="00BC223A"/>
    <w:rsid w:val="00BC58D8"/>
    <w:rsid w:val="00BC6BCE"/>
    <w:rsid w:val="00BC747D"/>
    <w:rsid w:val="00BC7A11"/>
    <w:rsid w:val="00BD0426"/>
    <w:rsid w:val="00BD4CA4"/>
    <w:rsid w:val="00BD4E35"/>
    <w:rsid w:val="00BD4E81"/>
    <w:rsid w:val="00BD5A1A"/>
    <w:rsid w:val="00BD5D72"/>
    <w:rsid w:val="00BD6B4E"/>
    <w:rsid w:val="00BD6E27"/>
    <w:rsid w:val="00BD7FFB"/>
    <w:rsid w:val="00BE14BB"/>
    <w:rsid w:val="00BE1D55"/>
    <w:rsid w:val="00BE2CC3"/>
    <w:rsid w:val="00BE37ED"/>
    <w:rsid w:val="00BE427F"/>
    <w:rsid w:val="00BE54B0"/>
    <w:rsid w:val="00BE6B7E"/>
    <w:rsid w:val="00BE773F"/>
    <w:rsid w:val="00BF0205"/>
    <w:rsid w:val="00BF02B7"/>
    <w:rsid w:val="00BF1BC5"/>
    <w:rsid w:val="00BF2F1B"/>
    <w:rsid w:val="00BF37E8"/>
    <w:rsid w:val="00BF398D"/>
    <w:rsid w:val="00BF4633"/>
    <w:rsid w:val="00BF5B1A"/>
    <w:rsid w:val="00BF626D"/>
    <w:rsid w:val="00BF6CE0"/>
    <w:rsid w:val="00BF6D23"/>
    <w:rsid w:val="00BF729C"/>
    <w:rsid w:val="00BF7531"/>
    <w:rsid w:val="00C00567"/>
    <w:rsid w:val="00C01780"/>
    <w:rsid w:val="00C05B8F"/>
    <w:rsid w:val="00C06242"/>
    <w:rsid w:val="00C0742E"/>
    <w:rsid w:val="00C131D5"/>
    <w:rsid w:val="00C139AF"/>
    <w:rsid w:val="00C14B20"/>
    <w:rsid w:val="00C1715B"/>
    <w:rsid w:val="00C22A98"/>
    <w:rsid w:val="00C238ED"/>
    <w:rsid w:val="00C2417C"/>
    <w:rsid w:val="00C2707E"/>
    <w:rsid w:val="00C2758B"/>
    <w:rsid w:val="00C30F0C"/>
    <w:rsid w:val="00C31D75"/>
    <w:rsid w:val="00C322BE"/>
    <w:rsid w:val="00C32957"/>
    <w:rsid w:val="00C3529B"/>
    <w:rsid w:val="00C35415"/>
    <w:rsid w:val="00C35FCE"/>
    <w:rsid w:val="00C3740D"/>
    <w:rsid w:val="00C37D78"/>
    <w:rsid w:val="00C46E75"/>
    <w:rsid w:val="00C47F5E"/>
    <w:rsid w:val="00C50E05"/>
    <w:rsid w:val="00C51F21"/>
    <w:rsid w:val="00C5368B"/>
    <w:rsid w:val="00C538AB"/>
    <w:rsid w:val="00C5563B"/>
    <w:rsid w:val="00C5729B"/>
    <w:rsid w:val="00C62276"/>
    <w:rsid w:val="00C64A7E"/>
    <w:rsid w:val="00C655F1"/>
    <w:rsid w:val="00C659BA"/>
    <w:rsid w:val="00C65A5D"/>
    <w:rsid w:val="00C66264"/>
    <w:rsid w:val="00C665FB"/>
    <w:rsid w:val="00C67635"/>
    <w:rsid w:val="00C70D2D"/>
    <w:rsid w:val="00C7154E"/>
    <w:rsid w:val="00C71BA6"/>
    <w:rsid w:val="00C72FCE"/>
    <w:rsid w:val="00C73496"/>
    <w:rsid w:val="00C739FD"/>
    <w:rsid w:val="00C7423D"/>
    <w:rsid w:val="00C75A2D"/>
    <w:rsid w:val="00C75C76"/>
    <w:rsid w:val="00C75CFB"/>
    <w:rsid w:val="00C76509"/>
    <w:rsid w:val="00C81DEA"/>
    <w:rsid w:val="00C83DBF"/>
    <w:rsid w:val="00C86277"/>
    <w:rsid w:val="00C8681C"/>
    <w:rsid w:val="00C87E40"/>
    <w:rsid w:val="00C87F03"/>
    <w:rsid w:val="00C9082C"/>
    <w:rsid w:val="00C92F26"/>
    <w:rsid w:val="00C95A0C"/>
    <w:rsid w:val="00C97BA8"/>
    <w:rsid w:val="00CA1FB4"/>
    <w:rsid w:val="00CA2AEA"/>
    <w:rsid w:val="00CA4B18"/>
    <w:rsid w:val="00CA58AE"/>
    <w:rsid w:val="00CA58D5"/>
    <w:rsid w:val="00CB030D"/>
    <w:rsid w:val="00CB0460"/>
    <w:rsid w:val="00CB0BB6"/>
    <w:rsid w:val="00CB3239"/>
    <w:rsid w:val="00CB6D76"/>
    <w:rsid w:val="00CB6EB6"/>
    <w:rsid w:val="00CB7BE3"/>
    <w:rsid w:val="00CC628D"/>
    <w:rsid w:val="00CC6DAB"/>
    <w:rsid w:val="00CC7812"/>
    <w:rsid w:val="00CD0368"/>
    <w:rsid w:val="00CD0774"/>
    <w:rsid w:val="00CD0FD9"/>
    <w:rsid w:val="00CE05C9"/>
    <w:rsid w:val="00CE23C5"/>
    <w:rsid w:val="00CE5D99"/>
    <w:rsid w:val="00CE61C1"/>
    <w:rsid w:val="00CE699A"/>
    <w:rsid w:val="00CE7467"/>
    <w:rsid w:val="00CF4080"/>
    <w:rsid w:val="00CF6B3F"/>
    <w:rsid w:val="00D00259"/>
    <w:rsid w:val="00D0030C"/>
    <w:rsid w:val="00D01850"/>
    <w:rsid w:val="00D03309"/>
    <w:rsid w:val="00D03643"/>
    <w:rsid w:val="00D038D1"/>
    <w:rsid w:val="00D03D33"/>
    <w:rsid w:val="00D044DF"/>
    <w:rsid w:val="00D05032"/>
    <w:rsid w:val="00D05B4A"/>
    <w:rsid w:val="00D1145F"/>
    <w:rsid w:val="00D13A7D"/>
    <w:rsid w:val="00D1659C"/>
    <w:rsid w:val="00D16760"/>
    <w:rsid w:val="00D17062"/>
    <w:rsid w:val="00D173E9"/>
    <w:rsid w:val="00D17CAC"/>
    <w:rsid w:val="00D212CC"/>
    <w:rsid w:val="00D23658"/>
    <w:rsid w:val="00D23704"/>
    <w:rsid w:val="00D24147"/>
    <w:rsid w:val="00D24A7A"/>
    <w:rsid w:val="00D26304"/>
    <w:rsid w:val="00D27B97"/>
    <w:rsid w:val="00D30C1D"/>
    <w:rsid w:val="00D30D4E"/>
    <w:rsid w:val="00D31D8A"/>
    <w:rsid w:val="00D32385"/>
    <w:rsid w:val="00D33B17"/>
    <w:rsid w:val="00D34624"/>
    <w:rsid w:val="00D34BEC"/>
    <w:rsid w:val="00D34E62"/>
    <w:rsid w:val="00D3580C"/>
    <w:rsid w:val="00D36C50"/>
    <w:rsid w:val="00D42E09"/>
    <w:rsid w:val="00D434DD"/>
    <w:rsid w:val="00D43CC8"/>
    <w:rsid w:val="00D44E4A"/>
    <w:rsid w:val="00D47055"/>
    <w:rsid w:val="00D4787C"/>
    <w:rsid w:val="00D50CEF"/>
    <w:rsid w:val="00D510DA"/>
    <w:rsid w:val="00D527FC"/>
    <w:rsid w:val="00D53666"/>
    <w:rsid w:val="00D54892"/>
    <w:rsid w:val="00D56725"/>
    <w:rsid w:val="00D575AA"/>
    <w:rsid w:val="00D5772D"/>
    <w:rsid w:val="00D57CB0"/>
    <w:rsid w:val="00D60FCB"/>
    <w:rsid w:val="00D627CD"/>
    <w:rsid w:val="00D63177"/>
    <w:rsid w:val="00D668FE"/>
    <w:rsid w:val="00D671EC"/>
    <w:rsid w:val="00D729F5"/>
    <w:rsid w:val="00D7302C"/>
    <w:rsid w:val="00D73B73"/>
    <w:rsid w:val="00D74610"/>
    <w:rsid w:val="00D74906"/>
    <w:rsid w:val="00D752D3"/>
    <w:rsid w:val="00D75D0A"/>
    <w:rsid w:val="00D76530"/>
    <w:rsid w:val="00D7653E"/>
    <w:rsid w:val="00D772FB"/>
    <w:rsid w:val="00D7761A"/>
    <w:rsid w:val="00D779A6"/>
    <w:rsid w:val="00D803E9"/>
    <w:rsid w:val="00D80B47"/>
    <w:rsid w:val="00D80F41"/>
    <w:rsid w:val="00D82BB2"/>
    <w:rsid w:val="00D82DD6"/>
    <w:rsid w:val="00D852AE"/>
    <w:rsid w:val="00D85640"/>
    <w:rsid w:val="00D917BD"/>
    <w:rsid w:val="00D92B36"/>
    <w:rsid w:val="00D93013"/>
    <w:rsid w:val="00D934E9"/>
    <w:rsid w:val="00D96B30"/>
    <w:rsid w:val="00DA181E"/>
    <w:rsid w:val="00DA2DE6"/>
    <w:rsid w:val="00DA31B3"/>
    <w:rsid w:val="00DA4D1D"/>
    <w:rsid w:val="00DA5286"/>
    <w:rsid w:val="00DA742C"/>
    <w:rsid w:val="00DA7938"/>
    <w:rsid w:val="00DA7E3A"/>
    <w:rsid w:val="00DB00FA"/>
    <w:rsid w:val="00DB180A"/>
    <w:rsid w:val="00DB312D"/>
    <w:rsid w:val="00DB5AAA"/>
    <w:rsid w:val="00DB6534"/>
    <w:rsid w:val="00DC043A"/>
    <w:rsid w:val="00DC11E9"/>
    <w:rsid w:val="00DC200E"/>
    <w:rsid w:val="00DC2385"/>
    <w:rsid w:val="00DC29C3"/>
    <w:rsid w:val="00DC3361"/>
    <w:rsid w:val="00DC539A"/>
    <w:rsid w:val="00DC5E7E"/>
    <w:rsid w:val="00DC71A1"/>
    <w:rsid w:val="00DC7675"/>
    <w:rsid w:val="00DC780F"/>
    <w:rsid w:val="00DD26A4"/>
    <w:rsid w:val="00DD3898"/>
    <w:rsid w:val="00DD5F7B"/>
    <w:rsid w:val="00DD6036"/>
    <w:rsid w:val="00DD7A06"/>
    <w:rsid w:val="00DE02E0"/>
    <w:rsid w:val="00DE23D4"/>
    <w:rsid w:val="00DE2E76"/>
    <w:rsid w:val="00DE3179"/>
    <w:rsid w:val="00DE430B"/>
    <w:rsid w:val="00DE44F7"/>
    <w:rsid w:val="00DE55D2"/>
    <w:rsid w:val="00DE6A04"/>
    <w:rsid w:val="00DF38B6"/>
    <w:rsid w:val="00DF45F3"/>
    <w:rsid w:val="00DF4649"/>
    <w:rsid w:val="00DF5A06"/>
    <w:rsid w:val="00DF698A"/>
    <w:rsid w:val="00DF69F4"/>
    <w:rsid w:val="00E00EA0"/>
    <w:rsid w:val="00E015FF"/>
    <w:rsid w:val="00E01A26"/>
    <w:rsid w:val="00E02D0A"/>
    <w:rsid w:val="00E03902"/>
    <w:rsid w:val="00E0471F"/>
    <w:rsid w:val="00E04D5F"/>
    <w:rsid w:val="00E071EE"/>
    <w:rsid w:val="00E07BF8"/>
    <w:rsid w:val="00E1022B"/>
    <w:rsid w:val="00E107EB"/>
    <w:rsid w:val="00E121DA"/>
    <w:rsid w:val="00E12CAA"/>
    <w:rsid w:val="00E13BA5"/>
    <w:rsid w:val="00E15186"/>
    <w:rsid w:val="00E15B4C"/>
    <w:rsid w:val="00E15FA5"/>
    <w:rsid w:val="00E162B9"/>
    <w:rsid w:val="00E16AA1"/>
    <w:rsid w:val="00E172B4"/>
    <w:rsid w:val="00E20F00"/>
    <w:rsid w:val="00E2312D"/>
    <w:rsid w:val="00E23BE4"/>
    <w:rsid w:val="00E23C76"/>
    <w:rsid w:val="00E24E40"/>
    <w:rsid w:val="00E31AFC"/>
    <w:rsid w:val="00E327BA"/>
    <w:rsid w:val="00E36B03"/>
    <w:rsid w:val="00E376F4"/>
    <w:rsid w:val="00E40308"/>
    <w:rsid w:val="00E40EE6"/>
    <w:rsid w:val="00E41B15"/>
    <w:rsid w:val="00E434B8"/>
    <w:rsid w:val="00E44FB9"/>
    <w:rsid w:val="00E465D0"/>
    <w:rsid w:val="00E5374B"/>
    <w:rsid w:val="00E6147E"/>
    <w:rsid w:val="00E623B6"/>
    <w:rsid w:val="00E632E4"/>
    <w:rsid w:val="00E65A6C"/>
    <w:rsid w:val="00E66067"/>
    <w:rsid w:val="00E7059E"/>
    <w:rsid w:val="00E717B8"/>
    <w:rsid w:val="00E72AD2"/>
    <w:rsid w:val="00E73B0C"/>
    <w:rsid w:val="00E75D05"/>
    <w:rsid w:val="00E75E9F"/>
    <w:rsid w:val="00E81BF5"/>
    <w:rsid w:val="00E8398E"/>
    <w:rsid w:val="00E8456F"/>
    <w:rsid w:val="00E85E08"/>
    <w:rsid w:val="00E90A8F"/>
    <w:rsid w:val="00E912F3"/>
    <w:rsid w:val="00E9271A"/>
    <w:rsid w:val="00E93305"/>
    <w:rsid w:val="00E945F2"/>
    <w:rsid w:val="00E9558F"/>
    <w:rsid w:val="00E956BC"/>
    <w:rsid w:val="00E966A1"/>
    <w:rsid w:val="00E9699C"/>
    <w:rsid w:val="00E96FFC"/>
    <w:rsid w:val="00E977EB"/>
    <w:rsid w:val="00E97931"/>
    <w:rsid w:val="00EA2F29"/>
    <w:rsid w:val="00EA416F"/>
    <w:rsid w:val="00EA50D5"/>
    <w:rsid w:val="00EA6F79"/>
    <w:rsid w:val="00EB2297"/>
    <w:rsid w:val="00EB24EE"/>
    <w:rsid w:val="00EB36FD"/>
    <w:rsid w:val="00EC06C1"/>
    <w:rsid w:val="00EC0903"/>
    <w:rsid w:val="00EC239B"/>
    <w:rsid w:val="00EC336F"/>
    <w:rsid w:val="00EC3BA4"/>
    <w:rsid w:val="00EC41A9"/>
    <w:rsid w:val="00EC488D"/>
    <w:rsid w:val="00ED2226"/>
    <w:rsid w:val="00ED4848"/>
    <w:rsid w:val="00ED4FAD"/>
    <w:rsid w:val="00ED69B1"/>
    <w:rsid w:val="00ED6F5C"/>
    <w:rsid w:val="00ED72D9"/>
    <w:rsid w:val="00ED7713"/>
    <w:rsid w:val="00EE0705"/>
    <w:rsid w:val="00EE07AC"/>
    <w:rsid w:val="00EE0C96"/>
    <w:rsid w:val="00EE2CC2"/>
    <w:rsid w:val="00EE4975"/>
    <w:rsid w:val="00EE5410"/>
    <w:rsid w:val="00EE65CE"/>
    <w:rsid w:val="00EE6BEE"/>
    <w:rsid w:val="00EF0506"/>
    <w:rsid w:val="00EF33CC"/>
    <w:rsid w:val="00EF3802"/>
    <w:rsid w:val="00EF4C6D"/>
    <w:rsid w:val="00EF5F21"/>
    <w:rsid w:val="00EF7543"/>
    <w:rsid w:val="00EF7555"/>
    <w:rsid w:val="00EF7AB8"/>
    <w:rsid w:val="00F01F26"/>
    <w:rsid w:val="00F028B8"/>
    <w:rsid w:val="00F048CB"/>
    <w:rsid w:val="00F050F0"/>
    <w:rsid w:val="00F05599"/>
    <w:rsid w:val="00F05C02"/>
    <w:rsid w:val="00F06EA0"/>
    <w:rsid w:val="00F07DB3"/>
    <w:rsid w:val="00F11BE8"/>
    <w:rsid w:val="00F11EC3"/>
    <w:rsid w:val="00F127C2"/>
    <w:rsid w:val="00F130F4"/>
    <w:rsid w:val="00F14FC3"/>
    <w:rsid w:val="00F15E6C"/>
    <w:rsid w:val="00F23D58"/>
    <w:rsid w:val="00F23DFD"/>
    <w:rsid w:val="00F24001"/>
    <w:rsid w:val="00F240C0"/>
    <w:rsid w:val="00F25548"/>
    <w:rsid w:val="00F25A2E"/>
    <w:rsid w:val="00F26509"/>
    <w:rsid w:val="00F26DA4"/>
    <w:rsid w:val="00F27100"/>
    <w:rsid w:val="00F30D62"/>
    <w:rsid w:val="00F311A0"/>
    <w:rsid w:val="00F3120C"/>
    <w:rsid w:val="00F3247D"/>
    <w:rsid w:val="00F334E8"/>
    <w:rsid w:val="00F33D4E"/>
    <w:rsid w:val="00F34ED4"/>
    <w:rsid w:val="00F35743"/>
    <w:rsid w:val="00F35F9D"/>
    <w:rsid w:val="00F36016"/>
    <w:rsid w:val="00F362FF"/>
    <w:rsid w:val="00F36578"/>
    <w:rsid w:val="00F36E6F"/>
    <w:rsid w:val="00F378A4"/>
    <w:rsid w:val="00F4070D"/>
    <w:rsid w:val="00F41036"/>
    <w:rsid w:val="00F4158C"/>
    <w:rsid w:val="00F41E01"/>
    <w:rsid w:val="00F43808"/>
    <w:rsid w:val="00F47F08"/>
    <w:rsid w:val="00F50E22"/>
    <w:rsid w:val="00F50F52"/>
    <w:rsid w:val="00F51688"/>
    <w:rsid w:val="00F528C2"/>
    <w:rsid w:val="00F53041"/>
    <w:rsid w:val="00F542B7"/>
    <w:rsid w:val="00F55FAC"/>
    <w:rsid w:val="00F5680D"/>
    <w:rsid w:val="00F574DC"/>
    <w:rsid w:val="00F57F73"/>
    <w:rsid w:val="00F610BC"/>
    <w:rsid w:val="00F61BDD"/>
    <w:rsid w:val="00F631DB"/>
    <w:rsid w:val="00F6473F"/>
    <w:rsid w:val="00F67B49"/>
    <w:rsid w:val="00F70EE6"/>
    <w:rsid w:val="00F72DD6"/>
    <w:rsid w:val="00F72F58"/>
    <w:rsid w:val="00F74A37"/>
    <w:rsid w:val="00F7512B"/>
    <w:rsid w:val="00F7647E"/>
    <w:rsid w:val="00F80A05"/>
    <w:rsid w:val="00F82202"/>
    <w:rsid w:val="00F8220D"/>
    <w:rsid w:val="00F82EE0"/>
    <w:rsid w:val="00F855A2"/>
    <w:rsid w:val="00F8636E"/>
    <w:rsid w:val="00F86873"/>
    <w:rsid w:val="00F86B6E"/>
    <w:rsid w:val="00F86CA1"/>
    <w:rsid w:val="00F86E1B"/>
    <w:rsid w:val="00F874F4"/>
    <w:rsid w:val="00F87652"/>
    <w:rsid w:val="00F87F0B"/>
    <w:rsid w:val="00F9042B"/>
    <w:rsid w:val="00F90D20"/>
    <w:rsid w:val="00F91900"/>
    <w:rsid w:val="00F91A40"/>
    <w:rsid w:val="00F939BC"/>
    <w:rsid w:val="00F9408B"/>
    <w:rsid w:val="00F9544E"/>
    <w:rsid w:val="00F95B1A"/>
    <w:rsid w:val="00F9719F"/>
    <w:rsid w:val="00F977C1"/>
    <w:rsid w:val="00FA0254"/>
    <w:rsid w:val="00FA208E"/>
    <w:rsid w:val="00FA592D"/>
    <w:rsid w:val="00FB1390"/>
    <w:rsid w:val="00FB411F"/>
    <w:rsid w:val="00FB553B"/>
    <w:rsid w:val="00FB6B46"/>
    <w:rsid w:val="00FB6BED"/>
    <w:rsid w:val="00FB7C32"/>
    <w:rsid w:val="00FC0E0A"/>
    <w:rsid w:val="00FC159D"/>
    <w:rsid w:val="00FC3254"/>
    <w:rsid w:val="00FC73F2"/>
    <w:rsid w:val="00FD08EC"/>
    <w:rsid w:val="00FD1CAA"/>
    <w:rsid w:val="00FD3209"/>
    <w:rsid w:val="00FD53C1"/>
    <w:rsid w:val="00FD624C"/>
    <w:rsid w:val="00FD6DB8"/>
    <w:rsid w:val="00FD7327"/>
    <w:rsid w:val="00FD7E1A"/>
    <w:rsid w:val="00FE2948"/>
    <w:rsid w:val="00FE42AF"/>
    <w:rsid w:val="00FE684F"/>
    <w:rsid w:val="00FE6EAB"/>
    <w:rsid w:val="00FF07E6"/>
    <w:rsid w:val="00FF1270"/>
    <w:rsid w:val="00FF1E9D"/>
    <w:rsid w:val="00FF3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F3BF"/>
  <w15:docId w15:val="{531C0A6E-1ED1-44BA-A266-96E4679D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2C09"/>
  </w:style>
  <w:style w:type="paragraph" w:styleId="1">
    <w:name w:val="heading 1"/>
    <w:basedOn w:val="a"/>
    <w:next w:val="a"/>
    <w:link w:val="10"/>
    <w:uiPriority w:val="9"/>
    <w:qFormat/>
    <w:rsid w:val="00AB1A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B8E"/>
    <w:pPr>
      <w:tabs>
        <w:tab w:val="center" w:pos="4677"/>
        <w:tab w:val="right" w:pos="9355"/>
      </w:tabs>
      <w:spacing w:after="0" w:line="240" w:lineRule="auto"/>
    </w:pPr>
    <w:rPr>
      <w:rFonts w:asciiTheme="minorHAnsi" w:hAnsiTheme="minorHAnsi"/>
      <w:sz w:val="22"/>
      <w:szCs w:val="22"/>
    </w:rPr>
  </w:style>
  <w:style w:type="character" w:customStyle="1" w:styleId="a4">
    <w:name w:val="Верхний колонтитул Знак"/>
    <w:basedOn w:val="a0"/>
    <w:link w:val="a3"/>
    <w:uiPriority w:val="99"/>
    <w:rsid w:val="00944B8E"/>
    <w:rPr>
      <w:rFonts w:asciiTheme="minorHAnsi" w:hAnsiTheme="minorHAnsi"/>
      <w:sz w:val="22"/>
      <w:szCs w:val="22"/>
    </w:rPr>
  </w:style>
  <w:style w:type="paragraph" w:customStyle="1" w:styleId="Style2">
    <w:name w:val="Style2"/>
    <w:basedOn w:val="a"/>
    <w:uiPriority w:val="99"/>
    <w:rsid w:val="00614D9B"/>
    <w:pPr>
      <w:widowControl w:val="0"/>
      <w:autoSpaceDE w:val="0"/>
      <w:autoSpaceDN w:val="0"/>
      <w:adjustRightInd w:val="0"/>
      <w:spacing w:after="0" w:line="401" w:lineRule="exact"/>
      <w:ind w:firstLine="586"/>
      <w:jc w:val="both"/>
    </w:pPr>
    <w:rPr>
      <w:rFonts w:eastAsiaTheme="minorEastAsia" w:cs="Times New Roman"/>
      <w:sz w:val="24"/>
      <w:szCs w:val="24"/>
      <w:lang w:eastAsia="ru-RU"/>
    </w:rPr>
  </w:style>
  <w:style w:type="paragraph" w:customStyle="1" w:styleId="Style3">
    <w:name w:val="Style3"/>
    <w:basedOn w:val="a"/>
    <w:uiPriority w:val="99"/>
    <w:rsid w:val="00614D9B"/>
    <w:pPr>
      <w:widowControl w:val="0"/>
      <w:autoSpaceDE w:val="0"/>
      <w:autoSpaceDN w:val="0"/>
      <w:adjustRightInd w:val="0"/>
      <w:spacing w:after="0" w:line="406" w:lineRule="exact"/>
      <w:ind w:firstLine="696"/>
      <w:jc w:val="both"/>
    </w:pPr>
    <w:rPr>
      <w:rFonts w:eastAsiaTheme="minorEastAsia" w:cs="Times New Roman"/>
      <w:sz w:val="24"/>
      <w:szCs w:val="24"/>
      <w:lang w:eastAsia="ru-RU"/>
    </w:rPr>
  </w:style>
  <w:style w:type="character" w:customStyle="1" w:styleId="FontStyle22">
    <w:name w:val="Font Style22"/>
    <w:basedOn w:val="a0"/>
    <w:uiPriority w:val="99"/>
    <w:rsid w:val="00614D9B"/>
    <w:rPr>
      <w:rFonts w:ascii="Times New Roman" w:hAnsi="Times New Roman" w:cs="Times New Roman" w:hint="default"/>
      <w:sz w:val="26"/>
      <w:szCs w:val="26"/>
    </w:rPr>
  </w:style>
  <w:style w:type="character" w:customStyle="1" w:styleId="FontStyle26">
    <w:name w:val="Font Style26"/>
    <w:basedOn w:val="a0"/>
    <w:uiPriority w:val="99"/>
    <w:rsid w:val="00614D9B"/>
    <w:rPr>
      <w:rFonts w:ascii="Times New Roman" w:hAnsi="Times New Roman" w:cs="Times New Roman" w:hint="default"/>
      <w:sz w:val="26"/>
      <w:szCs w:val="26"/>
    </w:rPr>
  </w:style>
  <w:style w:type="paragraph" w:customStyle="1" w:styleId="Style6">
    <w:name w:val="Style6"/>
    <w:basedOn w:val="a"/>
    <w:uiPriority w:val="99"/>
    <w:rsid w:val="00264246"/>
    <w:pPr>
      <w:widowControl w:val="0"/>
      <w:autoSpaceDE w:val="0"/>
      <w:autoSpaceDN w:val="0"/>
      <w:adjustRightInd w:val="0"/>
      <w:spacing w:after="0" w:line="298" w:lineRule="exact"/>
      <w:jc w:val="both"/>
    </w:pPr>
    <w:rPr>
      <w:rFonts w:eastAsiaTheme="minorEastAsia" w:cs="Times New Roman"/>
      <w:sz w:val="24"/>
      <w:szCs w:val="24"/>
      <w:lang w:eastAsia="ru-RU"/>
    </w:rPr>
  </w:style>
  <w:style w:type="paragraph" w:customStyle="1" w:styleId="Style18">
    <w:name w:val="Style18"/>
    <w:basedOn w:val="a"/>
    <w:uiPriority w:val="99"/>
    <w:rsid w:val="00264246"/>
    <w:pPr>
      <w:widowControl w:val="0"/>
      <w:autoSpaceDE w:val="0"/>
      <w:autoSpaceDN w:val="0"/>
      <w:adjustRightInd w:val="0"/>
      <w:spacing w:after="0" w:line="354" w:lineRule="exact"/>
      <w:ind w:firstLine="427"/>
      <w:jc w:val="both"/>
    </w:pPr>
    <w:rPr>
      <w:rFonts w:eastAsiaTheme="minorEastAsia" w:cs="Times New Roman"/>
      <w:sz w:val="24"/>
      <w:szCs w:val="24"/>
      <w:lang w:eastAsia="ru-RU"/>
    </w:rPr>
  </w:style>
  <w:style w:type="paragraph" w:customStyle="1" w:styleId="Style22">
    <w:name w:val="Style22"/>
    <w:basedOn w:val="a"/>
    <w:uiPriority w:val="99"/>
    <w:rsid w:val="00264246"/>
    <w:pPr>
      <w:widowControl w:val="0"/>
      <w:autoSpaceDE w:val="0"/>
      <w:autoSpaceDN w:val="0"/>
      <w:adjustRightInd w:val="0"/>
      <w:spacing w:after="0" w:line="350" w:lineRule="exact"/>
      <w:ind w:firstLine="710"/>
      <w:jc w:val="both"/>
    </w:pPr>
    <w:rPr>
      <w:rFonts w:eastAsiaTheme="minorEastAsia" w:cs="Times New Roman"/>
      <w:sz w:val="24"/>
      <w:szCs w:val="24"/>
      <w:lang w:eastAsia="ru-RU"/>
    </w:rPr>
  </w:style>
  <w:style w:type="paragraph" w:customStyle="1" w:styleId="Style23">
    <w:name w:val="Style23"/>
    <w:basedOn w:val="a"/>
    <w:uiPriority w:val="99"/>
    <w:rsid w:val="00264246"/>
    <w:pPr>
      <w:widowControl w:val="0"/>
      <w:autoSpaceDE w:val="0"/>
      <w:autoSpaceDN w:val="0"/>
      <w:adjustRightInd w:val="0"/>
      <w:spacing w:after="0" w:line="235" w:lineRule="exact"/>
      <w:ind w:firstLine="725"/>
      <w:jc w:val="both"/>
    </w:pPr>
    <w:rPr>
      <w:rFonts w:eastAsiaTheme="minorEastAsia" w:cs="Times New Roman"/>
      <w:sz w:val="24"/>
      <w:szCs w:val="24"/>
      <w:lang w:eastAsia="ru-RU"/>
    </w:rPr>
  </w:style>
  <w:style w:type="character" w:customStyle="1" w:styleId="FontStyle45">
    <w:name w:val="Font Style45"/>
    <w:basedOn w:val="a0"/>
    <w:uiPriority w:val="99"/>
    <w:rsid w:val="00264246"/>
    <w:rPr>
      <w:rFonts w:ascii="Times New Roman" w:hAnsi="Times New Roman" w:cs="Times New Roman"/>
      <w:sz w:val="18"/>
      <w:szCs w:val="18"/>
    </w:rPr>
  </w:style>
  <w:style w:type="character" w:customStyle="1" w:styleId="FontStyle46">
    <w:name w:val="Font Style46"/>
    <w:basedOn w:val="a0"/>
    <w:uiPriority w:val="99"/>
    <w:rsid w:val="00264246"/>
    <w:rPr>
      <w:rFonts w:ascii="Times New Roman" w:hAnsi="Times New Roman" w:cs="Times New Roman"/>
      <w:sz w:val="26"/>
      <w:szCs w:val="26"/>
    </w:rPr>
  </w:style>
  <w:style w:type="paragraph" w:styleId="a5">
    <w:name w:val="Body Text"/>
    <w:basedOn w:val="a"/>
    <w:link w:val="a6"/>
    <w:uiPriority w:val="99"/>
    <w:unhideWhenUsed/>
    <w:rsid w:val="00264246"/>
    <w:pPr>
      <w:widowControl w:val="0"/>
      <w:spacing w:after="0" w:line="298" w:lineRule="exact"/>
      <w:jc w:val="center"/>
    </w:pPr>
    <w:rPr>
      <w:rFonts w:ascii="Calibri" w:hAnsi="Calibri" w:cs="Times New Roman"/>
      <w:b/>
      <w:bCs/>
      <w:sz w:val="27"/>
      <w:szCs w:val="27"/>
    </w:rPr>
  </w:style>
  <w:style w:type="character" w:customStyle="1" w:styleId="a6">
    <w:name w:val="Основной текст Знак"/>
    <w:basedOn w:val="a0"/>
    <w:link w:val="a5"/>
    <w:uiPriority w:val="99"/>
    <w:rsid w:val="00264246"/>
    <w:rPr>
      <w:rFonts w:ascii="Calibri" w:hAnsi="Calibri" w:cs="Times New Roman"/>
      <w:b/>
      <w:bCs/>
      <w:sz w:val="27"/>
      <w:szCs w:val="27"/>
    </w:rPr>
  </w:style>
  <w:style w:type="character" w:customStyle="1" w:styleId="FontStyle12">
    <w:name w:val="Font Style12"/>
    <w:basedOn w:val="a0"/>
    <w:uiPriority w:val="99"/>
    <w:rsid w:val="005129F9"/>
    <w:rPr>
      <w:rFonts w:ascii="Times New Roman" w:hAnsi="Times New Roman" w:cs="Times New Roman"/>
      <w:spacing w:val="10"/>
      <w:sz w:val="24"/>
      <w:szCs w:val="24"/>
    </w:rPr>
  </w:style>
  <w:style w:type="paragraph" w:styleId="a7">
    <w:name w:val="footnote text"/>
    <w:aliases w:val="Текст сноски Знак Знак Знак Знак,Знак4 Знак,Знак4,Знак4 Знак1, Знак4 Знак, Знак4, Знак4 Знак1,Текст сноски Знак Знак Знак,Текст сноски Знак Знак,Текст сноски Знак1 Знак Знак,Текст сноски Знак Знак Знак Знак Знак2,Знак3,Знак31,Знак5,Зн,З,Зна"/>
    <w:basedOn w:val="a"/>
    <w:link w:val="a8"/>
    <w:uiPriority w:val="99"/>
    <w:qFormat/>
    <w:rsid w:val="000E4816"/>
    <w:pPr>
      <w:spacing w:after="0" w:line="240" w:lineRule="auto"/>
    </w:pPr>
    <w:rPr>
      <w:rFonts w:eastAsia="Times New Roman" w:cs="Times New Roman"/>
      <w:sz w:val="20"/>
      <w:szCs w:val="20"/>
      <w:lang w:eastAsia="ru-RU"/>
    </w:rPr>
  </w:style>
  <w:style w:type="character" w:customStyle="1" w:styleId="a8">
    <w:name w:val="Текст сноски Знак"/>
    <w:aliases w:val="Текст сноски Знак Знак Знак Знак Знак,Знак4 Знак Знак,Знак4 Знак2,Знак4 Знак1 Знак, Знак4 Знак Знак, Знак4 Знак2, Знак4 Знак1 Знак,Текст сноски Знак Знак Знак Знак1,Текст сноски Знак Знак Знак1,Текст сноски Знак1 Знак Знак Знак,Зн Знак"/>
    <w:basedOn w:val="a0"/>
    <w:link w:val="a7"/>
    <w:uiPriority w:val="99"/>
    <w:rsid w:val="000E4816"/>
    <w:rPr>
      <w:rFonts w:eastAsia="Times New Roman" w:cs="Times New Roman"/>
      <w:sz w:val="20"/>
      <w:szCs w:val="20"/>
      <w:lang w:eastAsia="ru-RU"/>
    </w:rPr>
  </w:style>
  <w:style w:type="character" w:styleId="a9">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FZ"/>
    <w:link w:val="CiaeniineeI"/>
    <w:uiPriority w:val="99"/>
    <w:qFormat/>
    <w:rsid w:val="000E4816"/>
    <w:rPr>
      <w:vertAlign w:val="superscript"/>
    </w:rPr>
  </w:style>
  <w:style w:type="character" w:styleId="aa">
    <w:name w:val="annotation reference"/>
    <w:basedOn w:val="a0"/>
    <w:uiPriority w:val="99"/>
    <w:semiHidden/>
    <w:unhideWhenUsed/>
    <w:rsid w:val="00D43CC8"/>
    <w:rPr>
      <w:sz w:val="16"/>
      <w:szCs w:val="16"/>
    </w:rPr>
  </w:style>
  <w:style w:type="paragraph" w:styleId="ab">
    <w:name w:val="annotation text"/>
    <w:basedOn w:val="a"/>
    <w:link w:val="ac"/>
    <w:uiPriority w:val="99"/>
    <w:semiHidden/>
    <w:unhideWhenUsed/>
    <w:rsid w:val="00D43CC8"/>
    <w:pPr>
      <w:spacing w:line="240" w:lineRule="auto"/>
    </w:pPr>
    <w:rPr>
      <w:sz w:val="20"/>
      <w:szCs w:val="20"/>
    </w:rPr>
  </w:style>
  <w:style w:type="character" w:customStyle="1" w:styleId="ac">
    <w:name w:val="Текст примечания Знак"/>
    <w:basedOn w:val="a0"/>
    <w:link w:val="ab"/>
    <w:uiPriority w:val="99"/>
    <w:semiHidden/>
    <w:rsid w:val="00D43CC8"/>
    <w:rPr>
      <w:sz w:val="20"/>
      <w:szCs w:val="20"/>
    </w:rPr>
  </w:style>
  <w:style w:type="paragraph" w:styleId="ad">
    <w:name w:val="annotation subject"/>
    <w:basedOn w:val="ab"/>
    <w:next w:val="ab"/>
    <w:link w:val="ae"/>
    <w:uiPriority w:val="99"/>
    <w:semiHidden/>
    <w:unhideWhenUsed/>
    <w:rsid w:val="00D43CC8"/>
    <w:rPr>
      <w:b/>
      <w:bCs/>
    </w:rPr>
  </w:style>
  <w:style w:type="character" w:customStyle="1" w:styleId="ae">
    <w:name w:val="Тема примечания Знак"/>
    <w:basedOn w:val="ac"/>
    <w:link w:val="ad"/>
    <w:uiPriority w:val="99"/>
    <w:semiHidden/>
    <w:rsid w:val="00D43CC8"/>
    <w:rPr>
      <w:b/>
      <w:bCs/>
      <w:sz w:val="20"/>
      <w:szCs w:val="20"/>
    </w:rPr>
  </w:style>
  <w:style w:type="paragraph" w:styleId="af">
    <w:name w:val="Balloon Text"/>
    <w:basedOn w:val="a"/>
    <w:link w:val="af0"/>
    <w:uiPriority w:val="99"/>
    <w:semiHidden/>
    <w:unhideWhenUsed/>
    <w:rsid w:val="00D43CC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3CC8"/>
    <w:rPr>
      <w:rFonts w:ascii="Tahoma" w:hAnsi="Tahoma" w:cs="Tahoma"/>
      <w:sz w:val="16"/>
      <w:szCs w:val="16"/>
    </w:rPr>
  </w:style>
  <w:style w:type="paragraph" w:customStyle="1" w:styleId="Style5">
    <w:name w:val="Style5"/>
    <w:basedOn w:val="a"/>
    <w:uiPriority w:val="99"/>
    <w:rsid w:val="00F14FC3"/>
    <w:pPr>
      <w:widowControl w:val="0"/>
      <w:autoSpaceDE w:val="0"/>
      <w:autoSpaceDN w:val="0"/>
      <w:adjustRightInd w:val="0"/>
      <w:spacing w:after="0" w:line="322" w:lineRule="exact"/>
      <w:ind w:firstLine="869"/>
      <w:jc w:val="both"/>
    </w:pPr>
    <w:rPr>
      <w:rFonts w:eastAsiaTheme="minorEastAsia" w:cs="Times New Roman"/>
      <w:sz w:val="24"/>
      <w:szCs w:val="24"/>
      <w:lang w:eastAsia="ru-RU"/>
    </w:rPr>
  </w:style>
  <w:style w:type="paragraph" w:styleId="af1">
    <w:name w:val="List Paragraph"/>
    <w:basedOn w:val="a"/>
    <w:uiPriority w:val="34"/>
    <w:qFormat/>
    <w:rsid w:val="00125C57"/>
    <w:pPr>
      <w:ind w:left="720"/>
      <w:contextualSpacing/>
    </w:pPr>
  </w:style>
  <w:style w:type="character" w:customStyle="1" w:styleId="af2">
    <w:name w:val="Основной текст_"/>
    <w:link w:val="2"/>
    <w:locked/>
    <w:rsid w:val="007F04B3"/>
    <w:rPr>
      <w:shd w:val="clear" w:color="auto" w:fill="FFFFFF"/>
    </w:rPr>
  </w:style>
  <w:style w:type="paragraph" w:customStyle="1" w:styleId="2">
    <w:name w:val="Основной текст2"/>
    <w:basedOn w:val="a"/>
    <w:link w:val="af2"/>
    <w:rsid w:val="007F04B3"/>
    <w:pPr>
      <w:shd w:val="clear" w:color="auto" w:fill="FFFFFF"/>
      <w:spacing w:before="300" w:after="0" w:line="379" w:lineRule="exact"/>
      <w:ind w:firstLine="709"/>
      <w:jc w:val="both"/>
    </w:pPr>
  </w:style>
  <w:style w:type="paragraph" w:customStyle="1" w:styleId="CiaeniineeI">
    <w:name w:val="Ciae niinee I Знак"/>
    <w:aliases w:val="Footnotes refss Знак,текст сноски Знак,Footnote Reference Superscript Знак,Footnote Reference Arial Знак,BVI fnr Знак,SUPERS Знак,Footnote symbol Знак,Footnote Reference Arial1 Знак,Footnote Reference Arial2 Знак"/>
    <w:basedOn w:val="a"/>
    <w:link w:val="a9"/>
    <w:uiPriority w:val="99"/>
    <w:rsid w:val="00EC488D"/>
    <w:pPr>
      <w:spacing w:before="120" w:after="160" w:line="240" w:lineRule="exact"/>
    </w:pPr>
    <w:rPr>
      <w:vertAlign w:val="superscript"/>
    </w:rPr>
  </w:style>
  <w:style w:type="paragraph" w:styleId="af3">
    <w:name w:val="Revision"/>
    <w:hidden/>
    <w:uiPriority w:val="99"/>
    <w:semiHidden/>
    <w:rsid w:val="009F584C"/>
    <w:pPr>
      <w:spacing w:after="0" w:line="240" w:lineRule="auto"/>
    </w:pPr>
  </w:style>
  <w:style w:type="paragraph" w:customStyle="1" w:styleId="100">
    <w:name w:val="Знак Знак10"/>
    <w:basedOn w:val="a"/>
    <w:autoRedefine/>
    <w:rsid w:val="003A078F"/>
    <w:pPr>
      <w:spacing w:after="160" w:line="240" w:lineRule="exact"/>
      <w:ind w:left="26"/>
    </w:pPr>
    <w:rPr>
      <w:rFonts w:eastAsia="Times New Roman" w:cs="Times New Roman"/>
      <w:lang w:val="en-US"/>
    </w:rPr>
  </w:style>
  <w:style w:type="character" w:customStyle="1" w:styleId="10">
    <w:name w:val="Заголовок 1 Знак"/>
    <w:basedOn w:val="a0"/>
    <w:link w:val="1"/>
    <w:uiPriority w:val="9"/>
    <w:rsid w:val="00AB1A0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053946">
      <w:bodyDiv w:val="1"/>
      <w:marLeft w:val="0"/>
      <w:marRight w:val="0"/>
      <w:marTop w:val="0"/>
      <w:marBottom w:val="0"/>
      <w:divBdr>
        <w:top w:val="none" w:sz="0" w:space="0" w:color="auto"/>
        <w:left w:val="none" w:sz="0" w:space="0" w:color="auto"/>
        <w:bottom w:val="none" w:sz="0" w:space="0" w:color="auto"/>
        <w:right w:val="none" w:sz="0" w:space="0" w:color="auto"/>
      </w:divBdr>
    </w:div>
    <w:div w:id="188930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D01B0-4435-479C-990A-6237BA47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7850</Words>
  <Characters>44748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52494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Котюков Тимур Валентинович</dc:creator>
  <cp:lastModifiedBy>Кожинова Татьяна Анатольевна</cp:lastModifiedBy>
  <cp:revision>2</cp:revision>
  <cp:lastPrinted>2020-01-30T05:04:00Z</cp:lastPrinted>
  <dcterms:created xsi:type="dcterms:W3CDTF">2021-12-23T13:43:00Z</dcterms:created>
  <dcterms:modified xsi:type="dcterms:W3CDTF">2021-12-23T13:43:00Z</dcterms:modified>
</cp:coreProperties>
</file>